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C1A" w14:textId="61ABB63C" w:rsidR="00825AD4" w:rsidRDefault="00825AD4" w:rsidP="00F17365">
      <w:pPr>
        <w:jc w:val="right"/>
      </w:pPr>
    </w:p>
    <w:p w14:paraId="575C2C1B" w14:textId="77777777" w:rsidR="00887727" w:rsidRDefault="00887727" w:rsidP="009264CE">
      <w:pPr>
        <w:keepNext/>
        <w:pBdr>
          <w:bottom w:val="single" w:sz="18" w:space="1" w:color="2F5496" w:themeColor="accent1" w:themeShade="BF"/>
        </w:pBdr>
        <w:spacing w:before="240" w:after="60" w:line="276" w:lineRule="auto"/>
        <w:jc w:val="center"/>
        <w:outlineLvl w:val="0"/>
        <w:rPr>
          <w:rFonts w:ascii="Cambria" w:hAnsi="Cambria"/>
          <w:b/>
          <w:caps/>
          <w:kern w:val="32"/>
          <w:sz w:val="32"/>
          <w:szCs w:val="32"/>
          <w:lang w:eastAsia="en-US"/>
        </w:rPr>
      </w:pPr>
      <w:r w:rsidRPr="00A01340">
        <w:rPr>
          <w:rFonts w:ascii="Cambria" w:hAnsi="Cambria"/>
          <w:b/>
          <w:kern w:val="32"/>
          <w:sz w:val="32"/>
          <w:szCs w:val="32"/>
          <w:lang w:eastAsia="en-US"/>
        </w:rPr>
        <w:t>ČESTNÉ PROHLÁŠENÍ O NEEXISTENCI STŘETU ZÁJMŮ</w:t>
      </w:r>
      <w:r>
        <w:rPr>
          <w:rFonts w:ascii="Cambria" w:hAnsi="Cambria"/>
          <w:b/>
          <w:kern w:val="32"/>
          <w:sz w:val="32"/>
          <w:szCs w:val="32"/>
          <w:lang w:eastAsia="en-US"/>
        </w:rPr>
        <w:t xml:space="preserve"> A O </w:t>
      </w:r>
      <w:r w:rsidRPr="00921D70">
        <w:rPr>
          <w:rFonts w:ascii="Cambria" w:hAnsi="Cambria"/>
          <w:b/>
          <w:caps/>
          <w:kern w:val="32"/>
          <w:sz w:val="32"/>
          <w:szCs w:val="32"/>
          <w:lang w:eastAsia="en-US"/>
        </w:rPr>
        <w:t>splnění podmínek Nařízení Rady (EU) 2022/576 ze dne 8.</w:t>
      </w:r>
      <w:r>
        <w:rPr>
          <w:rFonts w:ascii="Cambria" w:hAnsi="Cambria"/>
          <w:b/>
          <w:caps/>
          <w:kern w:val="32"/>
          <w:sz w:val="32"/>
          <w:szCs w:val="32"/>
          <w:lang w:eastAsia="en-US"/>
        </w:rPr>
        <w:t> </w:t>
      </w:r>
      <w:r w:rsidRPr="00921D70">
        <w:rPr>
          <w:rFonts w:ascii="Cambria" w:hAnsi="Cambria"/>
          <w:b/>
          <w:caps/>
          <w:kern w:val="32"/>
          <w:sz w:val="32"/>
          <w:szCs w:val="32"/>
          <w:lang w:eastAsia="en-US"/>
        </w:rPr>
        <w:t>dubna 2022, kterým se mění nařízení (EU) č.</w:t>
      </w:r>
      <w:r>
        <w:rPr>
          <w:rFonts w:ascii="Cambria" w:hAnsi="Cambria"/>
          <w:b/>
          <w:caps/>
          <w:kern w:val="32"/>
          <w:sz w:val="32"/>
          <w:szCs w:val="32"/>
          <w:lang w:eastAsia="en-US"/>
        </w:rPr>
        <w:t> </w:t>
      </w:r>
      <w:r w:rsidRPr="00921D70">
        <w:rPr>
          <w:rFonts w:ascii="Cambria" w:hAnsi="Cambria"/>
          <w:b/>
          <w:caps/>
          <w:kern w:val="32"/>
          <w:sz w:val="32"/>
          <w:szCs w:val="32"/>
          <w:lang w:eastAsia="en-US"/>
        </w:rPr>
        <w:t>833/2014 o</w:t>
      </w:r>
      <w:r>
        <w:rPr>
          <w:rFonts w:ascii="Cambria" w:hAnsi="Cambria"/>
          <w:b/>
          <w:caps/>
          <w:kern w:val="32"/>
          <w:sz w:val="32"/>
          <w:szCs w:val="32"/>
          <w:lang w:eastAsia="en-US"/>
        </w:rPr>
        <w:t> </w:t>
      </w:r>
      <w:r w:rsidRPr="00921D70">
        <w:rPr>
          <w:rFonts w:ascii="Cambria" w:hAnsi="Cambria"/>
          <w:b/>
          <w:caps/>
          <w:kern w:val="32"/>
          <w:sz w:val="32"/>
          <w:szCs w:val="32"/>
          <w:lang w:eastAsia="en-US"/>
        </w:rPr>
        <w:t>omezujících opatřeních vzhledem k</w:t>
      </w:r>
      <w:r>
        <w:rPr>
          <w:rFonts w:ascii="Cambria" w:hAnsi="Cambria"/>
          <w:b/>
          <w:caps/>
          <w:kern w:val="32"/>
          <w:sz w:val="32"/>
          <w:szCs w:val="32"/>
          <w:lang w:eastAsia="en-US"/>
        </w:rPr>
        <w:t> </w:t>
      </w:r>
      <w:r w:rsidRPr="00921D70">
        <w:rPr>
          <w:rFonts w:ascii="Cambria" w:hAnsi="Cambria"/>
          <w:b/>
          <w:caps/>
          <w:kern w:val="32"/>
          <w:sz w:val="32"/>
          <w:szCs w:val="32"/>
          <w:lang w:eastAsia="en-US"/>
        </w:rPr>
        <w:t>činnostem Ruska destabilizujícím situaci na Ukrajině</w:t>
      </w:r>
    </w:p>
    <w:p w14:paraId="575C2C1C" w14:textId="77777777" w:rsidR="00887727" w:rsidRPr="000C4DCC" w:rsidRDefault="00887727" w:rsidP="00887727">
      <w:pPr>
        <w:framePr w:hSpace="141" w:wrap="around" w:vAnchor="page" w:hAnchor="page" w:x="1330" w:y="4741"/>
        <w:jc w:val="center"/>
        <w:rPr>
          <w:rFonts w:ascii="Cambria" w:hAnsi="Cambria"/>
          <w:bCs/>
          <w:iCs/>
          <w:sz w:val="20"/>
          <w:szCs w:val="20"/>
        </w:rPr>
      </w:pPr>
      <w:r w:rsidRPr="000C4DCC">
        <w:rPr>
          <w:rFonts w:ascii="Cambria" w:hAnsi="Cambria"/>
          <w:sz w:val="20"/>
          <w:szCs w:val="20"/>
        </w:rPr>
        <w:t>pr</w:t>
      </w:r>
      <w:r w:rsidRPr="000C4DCC">
        <w:rPr>
          <w:rFonts w:ascii="Cambria" w:hAnsi="Cambria"/>
          <w:bCs/>
          <w:iCs/>
          <w:sz w:val="20"/>
          <w:szCs w:val="20"/>
        </w:rPr>
        <w:t xml:space="preserve">o veřejnou zakázku na </w:t>
      </w:r>
      <w:r w:rsidR="00133013">
        <w:rPr>
          <w:rFonts w:ascii="Cambria" w:hAnsi="Cambria"/>
          <w:bCs/>
          <w:iCs/>
          <w:sz w:val="20"/>
          <w:szCs w:val="20"/>
        </w:rPr>
        <w:t xml:space="preserve">dodávky zadávanou v otevřeném nadlimitním </w:t>
      </w:r>
      <w:r>
        <w:rPr>
          <w:rFonts w:ascii="Cambria" w:hAnsi="Cambria"/>
          <w:bCs/>
          <w:iCs/>
          <w:sz w:val="20"/>
          <w:szCs w:val="20"/>
        </w:rPr>
        <w:t>řízení dle § 56</w:t>
      </w:r>
      <w:r w:rsidR="00133013">
        <w:rPr>
          <w:rFonts w:ascii="Cambria" w:hAnsi="Cambria"/>
          <w:bCs/>
          <w:iCs/>
          <w:sz w:val="20"/>
          <w:szCs w:val="20"/>
        </w:rPr>
        <w:t xml:space="preserve"> zákona č. 134/2016 </w:t>
      </w:r>
      <w:r w:rsidRPr="000C4DCC">
        <w:rPr>
          <w:rFonts w:ascii="Cambria" w:hAnsi="Cambria"/>
          <w:bCs/>
          <w:iCs/>
          <w:sz w:val="20"/>
          <w:szCs w:val="20"/>
        </w:rPr>
        <w:t xml:space="preserve">Sb., o zadávání veřejných zakázek, v účinném znění (dále jen „zákon“) </w:t>
      </w:r>
    </w:p>
    <w:p w14:paraId="575C2C1D" w14:textId="77777777" w:rsidR="00887727" w:rsidRPr="00A01340" w:rsidRDefault="00887727" w:rsidP="00887727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</w:p>
    <w:p w14:paraId="575C2C1E" w14:textId="77777777" w:rsidR="00887727" w:rsidRDefault="00887727" w:rsidP="00887727">
      <w:pPr>
        <w:jc w:val="center"/>
        <w:rPr>
          <w:rFonts w:ascii="Cambria" w:hAnsi="Cambria"/>
          <w:sz w:val="22"/>
          <w:szCs w:val="22"/>
        </w:rPr>
      </w:pPr>
      <w:r w:rsidRPr="00887727">
        <w:rPr>
          <w:rFonts w:ascii="Cambria" w:hAnsi="Cambria"/>
          <w:sz w:val="22"/>
          <w:szCs w:val="22"/>
        </w:rPr>
        <w:t>s</w:t>
      </w:r>
      <w:r>
        <w:rPr>
          <w:rFonts w:ascii="Cambria" w:hAnsi="Cambria"/>
          <w:sz w:val="22"/>
          <w:szCs w:val="22"/>
        </w:rPr>
        <w:t> </w:t>
      </w:r>
      <w:r w:rsidRPr="00887727">
        <w:rPr>
          <w:rFonts w:ascii="Cambria" w:hAnsi="Cambria"/>
          <w:sz w:val="22"/>
          <w:szCs w:val="22"/>
        </w:rPr>
        <w:t>názvem</w:t>
      </w:r>
      <w:r>
        <w:rPr>
          <w:rFonts w:ascii="Cambria" w:hAnsi="Cambria"/>
          <w:sz w:val="22"/>
          <w:szCs w:val="22"/>
        </w:rPr>
        <w:t>:</w:t>
      </w:r>
    </w:p>
    <w:p w14:paraId="575C2C1F" w14:textId="77777777" w:rsidR="00133013" w:rsidRPr="00887727" w:rsidRDefault="00133013" w:rsidP="00887727">
      <w:pPr>
        <w:jc w:val="center"/>
        <w:rPr>
          <w:rFonts w:ascii="Cambria" w:hAnsi="Cambria"/>
          <w:sz w:val="22"/>
          <w:szCs w:val="22"/>
        </w:rPr>
      </w:pPr>
    </w:p>
    <w:p w14:paraId="575C2C21" w14:textId="76EA5C4F" w:rsidR="00887727" w:rsidRDefault="00B029A1" w:rsidP="00F46C61">
      <w:pPr>
        <w:spacing w:before="240"/>
        <w:jc w:val="center"/>
        <w:rPr>
          <w:rFonts w:ascii="Cambria" w:hAnsi="Cambria" w:cs="Cambria"/>
          <w:b/>
          <w:bCs/>
          <w:snapToGrid w:val="0"/>
          <w:sz w:val="22"/>
          <w:szCs w:val="22"/>
          <w:u w:val="single"/>
        </w:rPr>
      </w:pPr>
      <w:r w:rsidRPr="00B029A1">
        <w:rPr>
          <w:b/>
          <w:bCs/>
          <w:sz w:val="28"/>
          <w:szCs w:val="22"/>
        </w:rPr>
        <w:t>Kybernetická bezpečnost Olomoucká</w:t>
      </w:r>
    </w:p>
    <w:p w14:paraId="3B9E0C98" w14:textId="77777777" w:rsidR="00BA57E4" w:rsidRPr="00E456D6" w:rsidRDefault="00BA57E4" w:rsidP="00BA57E4">
      <w:pPr>
        <w:pStyle w:val="Podnadpis"/>
        <w:rPr>
          <w:rFonts w:ascii="Cambria" w:hAnsi="Cambria" w:cs="Segoe UI"/>
          <w:b w:val="0"/>
          <w:caps/>
        </w:rPr>
      </w:pPr>
    </w:p>
    <w:p w14:paraId="3955F81D" w14:textId="77777777" w:rsidR="00BA57E4" w:rsidRPr="00BA57E4" w:rsidRDefault="00BA57E4" w:rsidP="00BA57E4">
      <w:pPr>
        <w:pBdr>
          <w:bottom w:val="single" w:sz="8" w:space="1" w:color="73767D"/>
        </w:pBdr>
        <w:spacing w:after="60"/>
        <w:rPr>
          <w:rFonts w:ascii="Cambria" w:eastAsia="Calibri" w:hAnsi="Cambria" w:cs="Segoe UI"/>
          <w:b/>
        </w:rPr>
      </w:pPr>
      <w:r w:rsidRPr="00BA57E4">
        <w:rPr>
          <w:rFonts w:ascii="Cambria" w:eastAsia="Calibri" w:hAnsi="Cambria" w:cs="Segoe U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BA57E4" w:rsidRPr="00BA57E4" w14:paraId="103F3784" w14:textId="77777777" w:rsidTr="00522C58">
        <w:trPr>
          <w:trHeight w:val="353"/>
        </w:trPr>
        <w:tc>
          <w:tcPr>
            <w:tcW w:w="4003" w:type="dxa"/>
            <w:vAlign w:val="center"/>
          </w:tcPr>
          <w:p w14:paraId="321C42A8" w14:textId="77777777" w:rsidR="00BA57E4" w:rsidRPr="00BA57E4" w:rsidRDefault="00BA57E4" w:rsidP="00522C58">
            <w:pPr>
              <w:ind w:left="-108"/>
              <w:rPr>
                <w:rFonts w:ascii="Cambria" w:eastAsia="Calibri" w:hAnsi="Cambria" w:cs="Segoe UI"/>
                <w:sz w:val="24"/>
                <w:szCs w:val="24"/>
              </w:rPr>
            </w:pPr>
            <w:r w:rsidRPr="00BA57E4">
              <w:rPr>
                <w:rFonts w:ascii="Cambria" w:eastAsia="Calibri" w:hAnsi="Cambria" w:cs="Segoe UI"/>
                <w:sz w:val="24"/>
                <w:szCs w:val="24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13603DF" w14:textId="77777777" w:rsidR="00BA57E4" w:rsidRPr="00BA57E4" w:rsidRDefault="00BA57E4" w:rsidP="00522C58">
            <w:pPr>
              <w:rPr>
                <w:rFonts w:ascii="Cambria" w:eastAsia="Calibri" w:hAnsi="Cambria" w:cs="Segoe UI"/>
                <w:sz w:val="24"/>
                <w:szCs w:val="24"/>
              </w:rPr>
            </w:pPr>
            <w:r w:rsidRPr="00BA57E4">
              <w:rPr>
                <w:rFonts w:ascii="Cambria" w:hAnsi="Cambria" w:cs="Segoe UI"/>
                <w:sz w:val="24"/>
                <w:szCs w:val="24"/>
                <w:highlight w:val="lightGray"/>
              </w:rPr>
              <w:t>[VYPLNÍ DODAVATEL]</w:t>
            </w:r>
          </w:p>
        </w:tc>
      </w:tr>
      <w:tr w:rsidR="00BA57E4" w:rsidRPr="00BA57E4" w14:paraId="55FFA0A0" w14:textId="77777777" w:rsidTr="00522C58">
        <w:trPr>
          <w:trHeight w:val="353"/>
        </w:trPr>
        <w:tc>
          <w:tcPr>
            <w:tcW w:w="4003" w:type="dxa"/>
            <w:vAlign w:val="center"/>
          </w:tcPr>
          <w:p w14:paraId="64416A97" w14:textId="77777777" w:rsidR="00BA57E4" w:rsidRPr="00BA57E4" w:rsidRDefault="00BA57E4" w:rsidP="00522C58">
            <w:pPr>
              <w:ind w:left="-108"/>
              <w:rPr>
                <w:rFonts w:ascii="Cambria" w:eastAsia="Calibri" w:hAnsi="Cambria" w:cs="Segoe UI"/>
                <w:sz w:val="24"/>
                <w:szCs w:val="24"/>
              </w:rPr>
            </w:pPr>
            <w:r w:rsidRPr="00BA57E4">
              <w:rPr>
                <w:rFonts w:ascii="Cambria" w:eastAsia="Calibri" w:hAnsi="Cambria" w:cs="Segoe UI"/>
                <w:sz w:val="24"/>
                <w:szCs w:val="24"/>
              </w:rPr>
              <w:t>IČO:</w:t>
            </w:r>
          </w:p>
        </w:tc>
        <w:tc>
          <w:tcPr>
            <w:tcW w:w="5271" w:type="dxa"/>
          </w:tcPr>
          <w:p w14:paraId="3CA30B91" w14:textId="77777777" w:rsidR="00BA57E4" w:rsidRPr="00BA57E4" w:rsidRDefault="00BA57E4" w:rsidP="00522C58">
            <w:pPr>
              <w:rPr>
                <w:rFonts w:ascii="Cambria" w:eastAsia="Calibri" w:hAnsi="Cambria" w:cs="Segoe UI"/>
                <w:sz w:val="24"/>
                <w:szCs w:val="24"/>
              </w:rPr>
            </w:pPr>
            <w:r w:rsidRPr="00BA57E4">
              <w:rPr>
                <w:rFonts w:ascii="Cambria" w:hAnsi="Cambria" w:cs="Segoe UI"/>
                <w:sz w:val="24"/>
                <w:szCs w:val="24"/>
                <w:highlight w:val="lightGray"/>
              </w:rPr>
              <w:t>[VYPLNÍ DODAVATEL]</w:t>
            </w:r>
          </w:p>
        </w:tc>
      </w:tr>
    </w:tbl>
    <w:p w14:paraId="4AC209FE" w14:textId="77777777" w:rsidR="00BA57E4" w:rsidRPr="00BA57E4" w:rsidRDefault="00BA57E4" w:rsidP="00BA57E4">
      <w:pPr>
        <w:spacing w:before="240" w:after="120"/>
        <w:rPr>
          <w:rFonts w:ascii="Cambria" w:hAnsi="Cambria" w:cs="Segoe UI"/>
        </w:rPr>
      </w:pPr>
      <w:r w:rsidRPr="00BA57E4">
        <w:rPr>
          <w:rFonts w:ascii="Cambria" w:hAnsi="Cambria" w:cs="Segoe UI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</w:t>
      </w:r>
      <w:r w:rsidRPr="00BA57E4">
        <w:rPr>
          <w:rFonts w:ascii="Cambria" w:hAnsi="Cambria" w:cs="Segoe UI"/>
        </w:rPr>
        <w:br/>
        <w:t xml:space="preserve">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BA57E4" w:rsidRPr="00BA57E4" w14:paraId="70EC32D5" w14:textId="77777777" w:rsidTr="00522C58">
        <w:tc>
          <w:tcPr>
            <w:tcW w:w="3024" w:type="dxa"/>
            <w:vAlign w:val="center"/>
          </w:tcPr>
          <w:p w14:paraId="11063662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b/>
                <w:sz w:val="24"/>
                <w:szCs w:val="24"/>
              </w:rPr>
            </w:pPr>
            <w:r w:rsidRPr="00BA57E4">
              <w:rPr>
                <w:rFonts w:ascii="Cambria" w:hAnsi="Cambria" w:cs="Segoe UI"/>
                <w:b/>
                <w:sz w:val="24"/>
                <w:szCs w:val="24"/>
              </w:rPr>
              <w:t>Jméno</w:t>
            </w:r>
          </w:p>
        </w:tc>
        <w:tc>
          <w:tcPr>
            <w:tcW w:w="3024" w:type="dxa"/>
            <w:vAlign w:val="center"/>
          </w:tcPr>
          <w:p w14:paraId="366110AA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b/>
                <w:sz w:val="24"/>
                <w:szCs w:val="24"/>
              </w:rPr>
            </w:pPr>
            <w:r w:rsidRPr="00BA57E4">
              <w:rPr>
                <w:rFonts w:ascii="Cambria" w:hAnsi="Cambria" w:cs="Segoe UI"/>
                <w:b/>
                <w:sz w:val="24"/>
                <w:szCs w:val="24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4C9130A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b/>
                <w:sz w:val="24"/>
                <w:szCs w:val="24"/>
              </w:rPr>
            </w:pPr>
            <w:r w:rsidRPr="00BA57E4">
              <w:rPr>
                <w:rFonts w:ascii="Cambria" w:hAnsi="Cambria" w:cs="Segoe UI"/>
                <w:b/>
                <w:sz w:val="24"/>
                <w:szCs w:val="24"/>
              </w:rPr>
              <w:t>Datum narození</w:t>
            </w:r>
          </w:p>
        </w:tc>
      </w:tr>
      <w:tr w:rsidR="00BA57E4" w:rsidRPr="00BA57E4" w14:paraId="4C6C837A" w14:textId="77777777" w:rsidTr="00522C58">
        <w:tc>
          <w:tcPr>
            <w:tcW w:w="3024" w:type="dxa"/>
          </w:tcPr>
          <w:p w14:paraId="30670B2B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sz w:val="24"/>
                <w:szCs w:val="24"/>
                <w:highlight w:val="lightGray"/>
              </w:rPr>
            </w:pPr>
            <w:r w:rsidRPr="00BA57E4">
              <w:rPr>
                <w:rFonts w:ascii="Cambria" w:hAnsi="Cambria" w:cs="Segoe U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2438C6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sz w:val="24"/>
                <w:szCs w:val="24"/>
                <w:highlight w:val="lightGray"/>
              </w:rPr>
            </w:pPr>
            <w:r w:rsidRPr="00BA57E4">
              <w:rPr>
                <w:rFonts w:ascii="Cambria" w:hAnsi="Cambria" w:cs="Segoe U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A30110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sz w:val="24"/>
                <w:szCs w:val="24"/>
                <w:highlight w:val="lightGray"/>
              </w:rPr>
            </w:pPr>
            <w:r w:rsidRPr="00BA57E4">
              <w:rPr>
                <w:rFonts w:ascii="Cambria" w:hAnsi="Cambria" w:cs="Segoe UI"/>
                <w:sz w:val="24"/>
                <w:szCs w:val="24"/>
                <w:highlight w:val="lightGray"/>
              </w:rPr>
              <w:t>[VYPLNÍ DODAVATEL]</w:t>
            </w:r>
          </w:p>
        </w:tc>
      </w:tr>
      <w:tr w:rsidR="00BA57E4" w:rsidRPr="00BA57E4" w14:paraId="154F9801" w14:textId="77777777" w:rsidTr="00522C58">
        <w:tc>
          <w:tcPr>
            <w:tcW w:w="3024" w:type="dxa"/>
          </w:tcPr>
          <w:p w14:paraId="79FCAFCA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sz w:val="24"/>
                <w:szCs w:val="24"/>
                <w:highlight w:val="lightGray"/>
              </w:rPr>
            </w:pPr>
            <w:r w:rsidRPr="00BA57E4">
              <w:rPr>
                <w:rFonts w:ascii="Cambria" w:hAnsi="Cambria" w:cs="Segoe U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DF0DBBB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sz w:val="24"/>
                <w:szCs w:val="24"/>
                <w:highlight w:val="lightGray"/>
              </w:rPr>
            </w:pPr>
            <w:r w:rsidRPr="00BA57E4">
              <w:rPr>
                <w:rFonts w:ascii="Cambria" w:hAnsi="Cambria" w:cs="Segoe U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C2A7ECF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sz w:val="24"/>
                <w:szCs w:val="24"/>
                <w:highlight w:val="lightGray"/>
              </w:rPr>
            </w:pPr>
            <w:r w:rsidRPr="00BA57E4">
              <w:rPr>
                <w:rFonts w:ascii="Cambria" w:hAnsi="Cambria" w:cs="Segoe UI"/>
                <w:sz w:val="24"/>
                <w:szCs w:val="24"/>
                <w:highlight w:val="lightGray"/>
              </w:rPr>
              <w:t>[VYPLNÍ DODAVATEL]</w:t>
            </w:r>
          </w:p>
        </w:tc>
      </w:tr>
    </w:tbl>
    <w:p w14:paraId="298718CF" w14:textId="77777777" w:rsidR="00BA57E4" w:rsidRPr="00BA57E4" w:rsidRDefault="00BA57E4" w:rsidP="00BA57E4">
      <w:pPr>
        <w:spacing w:before="240" w:after="240"/>
        <w:rPr>
          <w:rFonts w:ascii="Cambria" w:eastAsia="Calibri" w:hAnsi="Cambria" w:cs="Segoe UI"/>
        </w:rPr>
      </w:pPr>
      <w:r w:rsidRPr="00BA57E4">
        <w:rPr>
          <w:rFonts w:ascii="Cambria" w:eastAsia="Calibri" w:hAnsi="Cambria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BA57E4" w:rsidRPr="00BA57E4" w14:paraId="16959D8B" w14:textId="77777777" w:rsidTr="00522C58">
        <w:tc>
          <w:tcPr>
            <w:tcW w:w="3024" w:type="dxa"/>
            <w:vAlign w:val="center"/>
          </w:tcPr>
          <w:p w14:paraId="3ECF8AC0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b/>
                <w:sz w:val="24"/>
                <w:szCs w:val="24"/>
              </w:rPr>
            </w:pPr>
            <w:r w:rsidRPr="00BA57E4">
              <w:rPr>
                <w:rFonts w:ascii="Cambria" w:hAnsi="Cambria" w:cs="Segoe UI"/>
                <w:b/>
                <w:sz w:val="24"/>
                <w:szCs w:val="24"/>
              </w:rPr>
              <w:t>Jméno</w:t>
            </w:r>
          </w:p>
        </w:tc>
        <w:tc>
          <w:tcPr>
            <w:tcW w:w="3024" w:type="dxa"/>
            <w:vAlign w:val="center"/>
          </w:tcPr>
          <w:p w14:paraId="3B0AC184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b/>
                <w:sz w:val="24"/>
                <w:szCs w:val="24"/>
              </w:rPr>
            </w:pPr>
            <w:r w:rsidRPr="00BA57E4">
              <w:rPr>
                <w:rFonts w:ascii="Cambria" w:hAnsi="Cambria" w:cs="Segoe UI"/>
                <w:b/>
                <w:sz w:val="24"/>
                <w:szCs w:val="24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6AEAFA9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b/>
                <w:sz w:val="24"/>
                <w:szCs w:val="24"/>
              </w:rPr>
            </w:pPr>
            <w:r w:rsidRPr="00BA57E4">
              <w:rPr>
                <w:rFonts w:ascii="Cambria" w:hAnsi="Cambria" w:cs="Segoe UI"/>
                <w:b/>
                <w:sz w:val="24"/>
                <w:szCs w:val="24"/>
              </w:rPr>
              <w:t>Datum narození</w:t>
            </w:r>
          </w:p>
        </w:tc>
      </w:tr>
      <w:tr w:rsidR="00BA57E4" w:rsidRPr="00BA57E4" w14:paraId="1988DFD7" w14:textId="77777777" w:rsidTr="00522C58">
        <w:tc>
          <w:tcPr>
            <w:tcW w:w="3024" w:type="dxa"/>
          </w:tcPr>
          <w:p w14:paraId="04C9AB5A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sz w:val="24"/>
                <w:szCs w:val="24"/>
                <w:highlight w:val="lightGray"/>
              </w:rPr>
            </w:pPr>
            <w:r w:rsidRPr="00BA57E4">
              <w:rPr>
                <w:rFonts w:ascii="Cambria" w:hAnsi="Cambria" w:cs="Segoe U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7BF449B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sz w:val="24"/>
                <w:szCs w:val="24"/>
                <w:highlight w:val="lightGray"/>
              </w:rPr>
            </w:pPr>
            <w:r w:rsidRPr="00BA57E4">
              <w:rPr>
                <w:rFonts w:ascii="Cambria" w:hAnsi="Cambria" w:cs="Segoe U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FB7CEE5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sz w:val="24"/>
                <w:szCs w:val="24"/>
                <w:highlight w:val="lightGray"/>
              </w:rPr>
            </w:pPr>
            <w:r w:rsidRPr="00BA57E4">
              <w:rPr>
                <w:rFonts w:ascii="Cambria" w:hAnsi="Cambria" w:cs="Segoe UI"/>
                <w:sz w:val="24"/>
                <w:szCs w:val="24"/>
                <w:highlight w:val="lightGray"/>
              </w:rPr>
              <w:t>[VYPLNÍ DODAVATEL]</w:t>
            </w:r>
          </w:p>
        </w:tc>
      </w:tr>
      <w:tr w:rsidR="00BA57E4" w:rsidRPr="00BA57E4" w14:paraId="0543ADC5" w14:textId="77777777" w:rsidTr="00522C58">
        <w:tc>
          <w:tcPr>
            <w:tcW w:w="3024" w:type="dxa"/>
          </w:tcPr>
          <w:p w14:paraId="32FFFADF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sz w:val="24"/>
                <w:szCs w:val="24"/>
                <w:highlight w:val="lightGray"/>
              </w:rPr>
            </w:pPr>
            <w:r w:rsidRPr="00BA57E4">
              <w:rPr>
                <w:rFonts w:ascii="Cambria" w:hAnsi="Cambria" w:cs="Segoe U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1480698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sz w:val="24"/>
                <w:szCs w:val="24"/>
                <w:highlight w:val="lightGray"/>
              </w:rPr>
            </w:pPr>
            <w:r w:rsidRPr="00BA57E4">
              <w:rPr>
                <w:rFonts w:ascii="Cambria" w:hAnsi="Cambria" w:cs="Segoe U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331B6EE" w14:textId="77777777" w:rsidR="00BA57E4" w:rsidRPr="00BA57E4" w:rsidRDefault="00BA57E4" w:rsidP="00522C58">
            <w:pPr>
              <w:spacing w:after="120"/>
              <w:jc w:val="center"/>
              <w:rPr>
                <w:rFonts w:ascii="Cambria" w:hAnsi="Cambria" w:cs="Segoe UI"/>
                <w:sz w:val="24"/>
                <w:szCs w:val="24"/>
                <w:highlight w:val="lightGray"/>
              </w:rPr>
            </w:pPr>
            <w:r w:rsidRPr="00BA57E4">
              <w:rPr>
                <w:rFonts w:ascii="Cambria" w:hAnsi="Cambria" w:cs="Segoe UI"/>
                <w:sz w:val="24"/>
                <w:szCs w:val="24"/>
                <w:highlight w:val="lightGray"/>
              </w:rPr>
              <w:t>[VYPLNÍ DODAVATEL]</w:t>
            </w:r>
          </w:p>
        </w:tc>
      </w:tr>
    </w:tbl>
    <w:p w14:paraId="106E01DC" w14:textId="77777777" w:rsidR="00BA57E4" w:rsidRPr="00BA57E4" w:rsidRDefault="00BA57E4" w:rsidP="00BA57E4">
      <w:pPr>
        <w:spacing w:after="120"/>
        <w:rPr>
          <w:rFonts w:ascii="Cambria" w:hAnsi="Cambria" w:cs="Segoe UI"/>
        </w:rPr>
      </w:pPr>
      <w:r w:rsidRPr="00BA57E4">
        <w:rPr>
          <w:rFonts w:ascii="Cambria" w:eastAsia="Calibri" w:hAnsi="Cambria" w:cs="Segoe UI"/>
        </w:rPr>
        <w:t xml:space="preserve">* </w:t>
      </w:r>
      <w:r w:rsidRPr="00BA57E4">
        <w:rPr>
          <w:rFonts w:ascii="Cambria" w:eastAsia="Calibri" w:hAnsi="Cambria" w:cs="Segoe UI"/>
          <w:i/>
        </w:rPr>
        <w:t>Pokud taková osoba (osoby) neexistuje, dodavatel ponechá tabulku (tabulky) nevyplněnou, příp. ji proškrtne.</w:t>
      </w:r>
    </w:p>
    <w:p w14:paraId="674A1D9A" w14:textId="77777777" w:rsidR="00BA57E4" w:rsidRPr="00BA57E4" w:rsidRDefault="00BA57E4" w:rsidP="00BA57E4">
      <w:pPr>
        <w:spacing w:before="240" w:after="120"/>
        <w:rPr>
          <w:rFonts w:ascii="Cambria" w:hAnsi="Cambria" w:cs="Segoe UI"/>
        </w:rPr>
      </w:pPr>
      <w:r w:rsidRPr="00BA57E4">
        <w:rPr>
          <w:rFonts w:ascii="Cambria" w:hAnsi="Cambria" w:cs="Segoe UI"/>
        </w:rPr>
        <w:lastRenderedPageBreak/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BA57E4">
        <w:rPr>
          <w:rStyle w:val="Znakapoznpodarou"/>
          <w:rFonts w:ascii="Cambria" w:hAnsi="Cambria" w:cs="Segoe UI"/>
        </w:rPr>
        <w:footnoteReference w:id="2"/>
      </w:r>
      <w:r w:rsidRPr="00BA57E4">
        <w:rPr>
          <w:rFonts w:ascii="Cambria" w:hAnsi="Cambria" w:cs="Segoe UI"/>
        </w:rPr>
        <w:t>, nebo jím ovládaná osoba vlastní podíl představující alespoň 25 % účasti společníka v obchodní společnosti.</w:t>
      </w:r>
    </w:p>
    <w:p w14:paraId="215E7E21" w14:textId="77777777" w:rsidR="00BA57E4" w:rsidRPr="00BA57E4" w:rsidRDefault="00BA57E4" w:rsidP="00BA57E4">
      <w:pPr>
        <w:spacing w:before="240" w:after="120"/>
        <w:rPr>
          <w:rFonts w:ascii="Cambria" w:hAnsi="Cambria" w:cs="Segoe UI"/>
        </w:rPr>
      </w:pPr>
      <w:r w:rsidRPr="00BA57E4">
        <w:rPr>
          <w:rFonts w:ascii="Cambria" w:hAnsi="Cambria" w:cs="Segoe UI"/>
        </w:rPr>
        <w:t xml:space="preserve">V </w:t>
      </w:r>
      <w:r w:rsidRPr="00BA57E4">
        <w:rPr>
          <w:rFonts w:ascii="Cambria" w:hAnsi="Cambria" w:cs="Segoe UI"/>
          <w:highlight w:val="lightGray"/>
        </w:rPr>
        <w:t>[VYPLNÍ DODAVATEL]</w:t>
      </w:r>
      <w:r w:rsidRPr="00BA57E4">
        <w:rPr>
          <w:rFonts w:ascii="Cambria" w:hAnsi="Cambria" w:cs="Segoe UI"/>
        </w:rPr>
        <w:t xml:space="preserve"> dne </w:t>
      </w:r>
      <w:r w:rsidRPr="00BA57E4">
        <w:rPr>
          <w:rFonts w:ascii="Cambria" w:hAnsi="Cambria" w:cs="Segoe UI"/>
          <w:highlight w:val="lightGray"/>
        </w:rPr>
        <w:t>[VYPLNÍ DODAVATEL]</w:t>
      </w:r>
    </w:p>
    <w:p w14:paraId="41198205" w14:textId="77777777" w:rsidR="00BA57E4" w:rsidRPr="00E456D6" w:rsidRDefault="00BA57E4" w:rsidP="00BA57E4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720" w:line="264" w:lineRule="auto"/>
        <w:rPr>
          <w:rFonts w:ascii="Cambria" w:hAnsi="Cambria" w:cs="Segoe UI"/>
          <w:color w:val="000000"/>
        </w:rPr>
      </w:pPr>
      <w:r w:rsidRPr="00E456D6">
        <w:rPr>
          <w:rFonts w:ascii="Cambria" w:hAnsi="Cambria" w:cs="Segoe UI"/>
          <w:color w:val="000000"/>
        </w:rPr>
        <w:tab/>
      </w:r>
    </w:p>
    <w:p w14:paraId="0A9DBEFB" w14:textId="77777777" w:rsidR="00BA57E4" w:rsidRPr="00E456D6" w:rsidRDefault="00BA57E4" w:rsidP="00BA57E4">
      <w:pPr>
        <w:rPr>
          <w:rFonts w:ascii="Cambria" w:hAnsi="Cambria" w:cs="Segoe UI"/>
          <w:b/>
          <w:szCs w:val="20"/>
        </w:rPr>
      </w:pPr>
      <w:r w:rsidRPr="00BA57E4">
        <w:rPr>
          <w:rFonts w:ascii="Cambria" w:hAnsi="Cambria" w:cs="Segoe UI"/>
          <w:b/>
          <w:szCs w:val="20"/>
          <w:highlight w:val="lightGray"/>
        </w:rPr>
        <w:t>[VYPLNÍ DODAVATEL - Jméno a příjmení osoby oprávněné jednat za dodavatele + podpis]</w:t>
      </w:r>
    </w:p>
    <w:p w14:paraId="60B44965" w14:textId="77777777" w:rsidR="00BA57E4" w:rsidRPr="00E456D6" w:rsidRDefault="00BA57E4" w:rsidP="00BA57E4">
      <w:pPr>
        <w:rPr>
          <w:rFonts w:ascii="Cambria" w:hAnsi="Cambria" w:cs="Segoe UI"/>
          <w:b/>
          <w:szCs w:val="20"/>
        </w:rPr>
      </w:pPr>
    </w:p>
    <w:p w14:paraId="575C2C2B" w14:textId="77777777" w:rsidR="00887727" w:rsidRDefault="00887727" w:rsidP="009B2D1D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Cambria" w:hAnsi="Cambria"/>
          <w:color w:val="000000" w:themeColor="text1"/>
          <w:sz w:val="20"/>
          <w:szCs w:val="20"/>
        </w:rPr>
      </w:pPr>
    </w:p>
    <w:p w14:paraId="575C2C2C" w14:textId="77777777" w:rsidR="00887727" w:rsidRDefault="00887727" w:rsidP="009B2D1D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Cambria" w:hAnsi="Cambria"/>
          <w:color w:val="000000" w:themeColor="text1"/>
          <w:sz w:val="20"/>
          <w:szCs w:val="20"/>
        </w:rPr>
      </w:pPr>
    </w:p>
    <w:p w14:paraId="575C2C2D" w14:textId="77777777" w:rsidR="00887727" w:rsidRDefault="00887727" w:rsidP="009B2D1D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Cambria" w:hAnsi="Cambria"/>
          <w:color w:val="000000" w:themeColor="text1"/>
          <w:sz w:val="20"/>
          <w:szCs w:val="20"/>
        </w:rPr>
      </w:pPr>
    </w:p>
    <w:p w14:paraId="575C2C2E" w14:textId="77777777" w:rsidR="00887727" w:rsidRPr="00887727" w:rsidRDefault="00887727" w:rsidP="009B2D1D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Cambria" w:hAnsi="Cambria"/>
          <w:color w:val="000000"/>
          <w:sz w:val="20"/>
          <w:szCs w:val="20"/>
        </w:rPr>
      </w:pP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B2D1D" w:rsidRPr="006433D5" w14:paraId="575C2C30" w14:textId="77777777" w:rsidTr="008455BC">
        <w:tc>
          <w:tcPr>
            <w:tcW w:w="9067" w:type="dxa"/>
            <w:shd w:val="clear" w:color="auto" w:fill="BFBFBF" w:themeFill="background1" w:themeFillShade="BF"/>
          </w:tcPr>
          <w:p w14:paraId="575C2C2F" w14:textId="77777777" w:rsidR="009B2D1D" w:rsidRPr="006433D5" w:rsidRDefault="009B2D1D" w:rsidP="008455BC">
            <w:pPr>
              <w:pStyle w:val="Nadpis2"/>
              <w:keepNext w:val="0"/>
              <w:keepLines w:val="0"/>
              <w:widowControl w:val="0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6433D5">
              <w:rPr>
                <w:rFonts w:ascii="Cambria" w:hAnsi="Cambria"/>
              </w:rPr>
              <w:t xml:space="preserve">Čestné prohlášení </w:t>
            </w:r>
            <w:r w:rsidR="668331D6" w:rsidRPr="006433D5">
              <w:rPr>
                <w:rFonts w:ascii="Cambria" w:hAnsi="Cambria"/>
              </w:rPr>
              <w:t>o</w:t>
            </w:r>
            <w:r w:rsidR="00CC2F51" w:rsidRPr="006433D5">
              <w:rPr>
                <w:rFonts w:ascii="Cambria" w:hAnsi="Cambria"/>
              </w:rPr>
              <w:t xml:space="preserve"> splnění podmínek</w:t>
            </w:r>
            <w:r w:rsidRPr="006433D5">
              <w:rPr>
                <w:rFonts w:ascii="Cambria" w:hAnsi="Cambria"/>
              </w:rPr>
              <w:t xml:space="preserve"> Naříze</w:t>
            </w:r>
            <w:r w:rsidR="009264CE">
              <w:rPr>
                <w:rFonts w:ascii="Cambria" w:hAnsi="Cambria"/>
              </w:rPr>
              <w:t>ní Rady (EU) 2022/576 ze dne 8. </w:t>
            </w:r>
            <w:r w:rsidRPr="006433D5">
              <w:rPr>
                <w:rFonts w:ascii="Cambria" w:hAnsi="Cambria"/>
              </w:rPr>
              <w:t>dubna 2022, kterým se mění nařízení (EU) č. 833/2014 o omezujících opatřeních vzhledem k činnostem Ruska destabilizujícím situaci na Ukrajině</w:t>
            </w:r>
          </w:p>
        </w:tc>
      </w:tr>
    </w:tbl>
    <w:p w14:paraId="40A0A943" w14:textId="77777777" w:rsidR="00BA57E4" w:rsidRPr="00E456D6" w:rsidRDefault="00BA57E4" w:rsidP="00BA57E4">
      <w:pPr>
        <w:pBdr>
          <w:bottom w:val="single" w:sz="8" w:space="1" w:color="73767D"/>
        </w:pBdr>
        <w:spacing w:after="60"/>
        <w:rPr>
          <w:rFonts w:ascii="Cambria" w:eastAsia="Calibri" w:hAnsi="Cambria" w:cs="Segoe UI"/>
          <w:b/>
        </w:rPr>
      </w:pPr>
      <w:r w:rsidRPr="00E456D6">
        <w:rPr>
          <w:rFonts w:ascii="Cambria" w:eastAsia="Calibri" w:hAnsi="Cambria" w:cs="Segoe UI"/>
          <w:b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BA57E4" w:rsidRPr="00E456D6" w14:paraId="4530519F" w14:textId="77777777" w:rsidTr="00522C58">
        <w:trPr>
          <w:trHeight w:val="353"/>
        </w:trPr>
        <w:tc>
          <w:tcPr>
            <w:tcW w:w="4003" w:type="dxa"/>
            <w:vAlign w:val="center"/>
          </w:tcPr>
          <w:p w14:paraId="6E8A5730" w14:textId="77777777" w:rsidR="00BA57E4" w:rsidRPr="00E456D6" w:rsidRDefault="00BA57E4" w:rsidP="00522C58">
            <w:pPr>
              <w:ind w:left="-108"/>
              <w:rPr>
                <w:rFonts w:ascii="Cambria" w:eastAsia="Calibri" w:hAnsi="Cambria" w:cs="Segoe UI"/>
              </w:rPr>
            </w:pPr>
            <w:r w:rsidRPr="00E456D6">
              <w:rPr>
                <w:rFonts w:ascii="Cambria" w:eastAsia="Calibri" w:hAnsi="Cambria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C3FC333" w14:textId="77777777" w:rsidR="00BA57E4" w:rsidRPr="00E456D6" w:rsidRDefault="00BA57E4" w:rsidP="00522C58">
            <w:pPr>
              <w:rPr>
                <w:rFonts w:ascii="Cambria" w:eastAsia="Calibri" w:hAnsi="Cambria" w:cs="Segoe UI"/>
              </w:rPr>
            </w:pPr>
            <w:r w:rsidRPr="00BA57E4">
              <w:rPr>
                <w:rFonts w:ascii="Cambria" w:hAnsi="Cambria" w:cs="Segoe UI"/>
                <w:highlight w:val="lightGray"/>
              </w:rPr>
              <w:t>[VYPLNÍ DODAVATEL]</w:t>
            </w:r>
          </w:p>
        </w:tc>
      </w:tr>
      <w:tr w:rsidR="00BA57E4" w:rsidRPr="00E456D6" w14:paraId="1262AC4D" w14:textId="77777777" w:rsidTr="00522C58">
        <w:trPr>
          <w:trHeight w:val="353"/>
        </w:trPr>
        <w:tc>
          <w:tcPr>
            <w:tcW w:w="4003" w:type="dxa"/>
            <w:vAlign w:val="center"/>
          </w:tcPr>
          <w:p w14:paraId="69B80F49" w14:textId="77777777" w:rsidR="00BA57E4" w:rsidRPr="00E456D6" w:rsidRDefault="00BA57E4" w:rsidP="00522C58">
            <w:pPr>
              <w:ind w:left="-108"/>
              <w:rPr>
                <w:rFonts w:ascii="Cambria" w:eastAsia="Calibri" w:hAnsi="Cambria" w:cs="Segoe UI"/>
              </w:rPr>
            </w:pPr>
            <w:r w:rsidRPr="00E456D6">
              <w:rPr>
                <w:rFonts w:ascii="Cambria" w:eastAsia="Calibri" w:hAnsi="Cambria" w:cs="Segoe UI"/>
              </w:rPr>
              <w:t>IČO:</w:t>
            </w:r>
          </w:p>
        </w:tc>
        <w:tc>
          <w:tcPr>
            <w:tcW w:w="5271" w:type="dxa"/>
          </w:tcPr>
          <w:p w14:paraId="552F4B25" w14:textId="77777777" w:rsidR="00BA57E4" w:rsidRPr="00E456D6" w:rsidRDefault="00BA57E4" w:rsidP="00522C58">
            <w:pPr>
              <w:rPr>
                <w:rFonts w:ascii="Cambria" w:eastAsia="Calibri" w:hAnsi="Cambria" w:cs="Segoe UI"/>
              </w:rPr>
            </w:pPr>
            <w:r w:rsidRPr="00BA57E4">
              <w:rPr>
                <w:rFonts w:ascii="Cambria" w:hAnsi="Cambria" w:cs="Segoe UI"/>
                <w:highlight w:val="lightGray"/>
              </w:rPr>
              <w:t>[VYPLNÍ DODAVATEL]</w:t>
            </w:r>
          </w:p>
        </w:tc>
      </w:tr>
    </w:tbl>
    <w:p w14:paraId="6E78C1FD" w14:textId="77777777" w:rsidR="00BA57E4" w:rsidRPr="00E456D6" w:rsidRDefault="00BA57E4" w:rsidP="00BA57E4">
      <w:pPr>
        <w:pStyle w:val="Podnadpis"/>
        <w:spacing w:before="240" w:after="120" w:line="264" w:lineRule="auto"/>
        <w:jc w:val="both"/>
        <w:rPr>
          <w:rFonts w:ascii="Cambria" w:hAnsi="Cambria" w:cs="Segoe UI"/>
          <w:b w:val="0"/>
          <w:color w:val="000000"/>
          <w:szCs w:val="20"/>
        </w:rPr>
      </w:pPr>
      <w:r w:rsidRPr="00E456D6">
        <w:rPr>
          <w:rStyle w:val="fontstyle01"/>
          <w:rFonts w:ascii="Cambria" w:hAnsi="Cambria" w:cs="Segoe UI"/>
          <w:b w:val="0"/>
          <w:szCs w:val="20"/>
        </w:rPr>
        <w:t>Vybraný dodavatel tímto ve vztahu k výše nadepsané zakázce / veřejné zakázky prohlašuje, že:</w:t>
      </w:r>
    </w:p>
    <w:p w14:paraId="29B6F3B5" w14:textId="77777777" w:rsidR="00BA57E4" w:rsidRPr="00E456D6" w:rsidRDefault="00BA57E4" w:rsidP="00BA57E4">
      <w:pPr>
        <w:pStyle w:val="podpisra"/>
        <w:numPr>
          <w:ilvl w:val="0"/>
          <w:numId w:val="8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Cambria" w:hAnsi="Cambria" w:cs="Segoe UI"/>
          <w:color w:val="000000"/>
        </w:rPr>
      </w:pPr>
      <w:r w:rsidRPr="00E456D6">
        <w:rPr>
          <w:rFonts w:ascii="Cambria" w:hAnsi="Cambria"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E456D6">
        <w:rPr>
          <w:rFonts w:ascii="Cambria" w:hAnsi="Cambria" w:cs="Segoe UI"/>
          <w:color w:val="000000"/>
        </w:rPr>
        <w:t>ii</w:t>
      </w:r>
      <w:proofErr w:type="spellEnd"/>
      <w:r w:rsidRPr="00E456D6">
        <w:rPr>
          <w:rFonts w:ascii="Cambria" w:hAnsi="Cambria" w:cs="Segoe UI"/>
          <w:color w:val="000000"/>
        </w:rPr>
        <w:t xml:space="preserve">) kterákoli z osob, jejichž kapacity bude dodavatel využívat, a to </w:t>
      </w:r>
      <w:r w:rsidRPr="00E456D6">
        <w:rPr>
          <w:rFonts w:ascii="Cambria" w:hAnsi="Cambria" w:cs="Segoe UI"/>
          <w:color w:val="000000"/>
        </w:rPr>
        <w:br/>
        <w:t>v rozsahu více než 10 % nabídkové ceny,</w:t>
      </w:r>
    </w:p>
    <w:p w14:paraId="6AB036B3" w14:textId="77777777" w:rsidR="00BA57E4" w:rsidRPr="00E456D6" w:rsidRDefault="00BA57E4" w:rsidP="00BA57E4">
      <w:pPr>
        <w:pStyle w:val="podpisra"/>
        <w:numPr>
          <w:ilvl w:val="0"/>
          <w:numId w:val="9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ascii="Cambria" w:hAnsi="Cambria" w:cs="Segoe UI"/>
          <w:color w:val="000000"/>
        </w:rPr>
      </w:pPr>
      <w:r w:rsidRPr="00E456D6">
        <w:rPr>
          <w:rFonts w:ascii="Cambria" w:hAnsi="Cambria" w:cs="Segoe UI"/>
          <w:color w:val="000000"/>
        </w:rPr>
        <w:t>není ruským státním příslušníkem, fyzickou či právnickou osobou nebo subjektem či orgánem se sídlem v Rusku,</w:t>
      </w:r>
    </w:p>
    <w:p w14:paraId="052F69F7" w14:textId="77777777" w:rsidR="00BA57E4" w:rsidRPr="00E456D6" w:rsidRDefault="00BA57E4" w:rsidP="00BA57E4">
      <w:pPr>
        <w:pStyle w:val="podpisra"/>
        <w:numPr>
          <w:ilvl w:val="0"/>
          <w:numId w:val="9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="Cambria" w:hAnsi="Cambria" w:cs="Segoe UI"/>
          <w:color w:val="000000"/>
        </w:rPr>
      </w:pPr>
      <w:r w:rsidRPr="00E456D6">
        <w:rPr>
          <w:rFonts w:ascii="Cambria" w:hAnsi="Cambria" w:cs="Segoe UI"/>
          <w:color w:val="000000"/>
        </w:rPr>
        <w:t>není z více než 50 % přímo či nepřímo vlastněn některým ze subjektů uvedených v písmeni a), ani</w:t>
      </w:r>
    </w:p>
    <w:p w14:paraId="0700E2A7" w14:textId="77777777" w:rsidR="00BA57E4" w:rsidRPr="00E456D6" w:rsidRDefault="00BA57E4" w:rsidP="00BA57E4">
      <w:pPr>
        <w:pStyle w:val="podpisra"/>
        <w:numPr>
          <w:ilvl w:val="0"/>
          <w:numId w:val="9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="Cambria" w:hAnsi="Cambria" w:cs="Segoe UI"/>
          <w:color w:val="000000"/>
        </w:rPr>
      </w:pPr>
      <w:r w:rsidRPr="00E456D6">
        <w:rPr>
          <w:rFonts w:ascii="Cambria" w:hAnsi="Cambria" w:cs="Segoe UI"/>
          <w:color w:val="000000"/>
        </w:rPr>
        <w:t>nejedná jménem nebo na pokyn některého ze subjektů uvedených v písmeni a) nebo b)</w:t>
      </w:r>
      <w:bookmarkStart w:id="0" w:name="_Hlk144299543"/>
      <w:r w:rsidRPr="00E456D6">
        <w:rPr>
          <w:rStyle w:val="Znakapoznpodarou"/>
          <w:rFonts w:ascii="Cambria" w:eastAsiaTheme="majorEastAsia" w:hAnsi="Cambria" w:cs="Segoe UI"/>
          <w:color w:val="000000"/>
        </w:rPr>
        <w:footnoteReference w:id="3"/>
      </w:r>
      <w:bookmarkEnd w:id="0"/>
      <w:r w:rsidRPr="00E456D6">
        <w:rPr>
          <w:rFonts w:ascii="Cambria" w:hAnsi="Cambria" w:cs="Segoe UI"/>
          <w:color w:val="000000"/>
        </w:rPr>
        <w:t>;</w:t>
      </w:r>
    </w:p>
    <w:p w14:paraId="4803E3CE" w14:textId="77777777" w:rsidR="00BA57E4" w:rsidRPr="00E456D6" w:rsidRDefault="00BA57E4" w:rsidP="00BA57E4">
      <w:pPr>
        <w:pStyle w:val="podpisra"/>
        <w:numPr>
          <w:ilvl w:val="0"/>
          <w:numId w:val="8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Cambria" w:hAnsi="Cambria" w:cs="Segoe UI"/>
          <w:color w:val="000000"/>
        </w:rPr>
      </w:pPr>
      <w:r w:rsidRPr="00E456D6">
        <w:rPr>
          <w:rFonts w:ascii="Cambria" w:hAnsi="Cambria" w:cs="Segoe UI"/>
          <w:color w:val="000000"/>
        </w:rPr>
        <w:t xml:space="preserve">není osobou uvedenou v sankčním seznamu v příloze nařízení Rady (EU) č. 269/2014 ze dne </w:t>
      </w:r>
      <w:r w:rsidRPr="00E456D6">
        <w:rPr>
          <w:rFonts w:ascii="Cambria" w:hAnsi="Cambria" w:cs="Segoe UI"/>
          <w:color w:val="000000"/>
        </w:rPr>
        <w:br/>
        <w:t xml:space="preserve">17. března 2014, o omezujících opatřeních vzhledem k činnostem narušujícím nebo ohrožujícím územní celistvost, svrchovanost a nezávislost Ukrajiny (ve znění pozdějších aktualizací), </w:t>
      </w:r>
      <w:bookmarkStart w:id="1" w:name="_Hlk144299569"/>
      <w:r w:rsidRPr="00E456D6">
        <w:rPr>
          <w:rFonts w:ascii="Cambria" w:hAnsi="Cambria" w:cs="Segoe UI"/>
        </w:rPr>
        <w:t xml:space="preserve">nařízení Rady </w:t>
      </w:r>
      <w:r w:rsidRPr="00E456D6">
        <w:rPr>
          <w:rFonts w:ascii="Cambria" w:hAnsi="Cambria" w:cs="Segoe UI"/>
        </w:rPr>
        <w:lastRenderedPageBreak/>
        <w:t>(EU) č. 208/2014, o omezujících opatřeních vůči některým osobám, subjektům, orgánům vzhledem k situaci na Ukrajině,</w:t>
      </w:r>
      <w:r w:rsidRPr="00E456D6">
        <w:rPr>
          <w:rFonts w:ascii="Cambria" w:hAnsi="Cambria" w:cs="Segoe UI"/>
          <w:color w:val="000000"/>
        </w:rPr>
        <w:t xml:space="preserve"> </w:t>
      </w:r>
      <w:bookmarkEnd w:id="1"/>
      <w:r w:rsidRPr="00E456D6">
        <w:rPr>
          <w:rFonts w:ascii="Cambria" w:hAnsi="Cambria" w:cs="Segoe UI"/>
          <w:color w:val="000000"/>
        </w:rPr>
        <w:t>nebo nařízení Rady (ES) č. 765/2006 ze dne 18. května 2006 o omezujících opatřeních vůči prezidentu Lukašenkovi a některým představitelům Běloruska (ve znění pozdějších aktualizací)</w:t>
      </w:r>
      <w:r w:rsidRPr="00E456D6">
        <w:rPr>
          <w:rStyle w:val="Znakapoznpodarou"/>
          <w:rFonts w:ascii="Cambria" w:hAnsi="Cambria" w:cs="Segoe UI"/>
          <w:color w:val="000000"/>
        </w:rPr>
        <w:footnoteReference w:id="4"/>
      </w:r>
      <w:r w:rsidRPr="00E456D6">
        <w:rPr>
          <w:rFonts w:ascii="Cambria" w:hAnsi="Cambria" w:cs="Segoe UI"/>
          <w:color w:val="000000"/>
        </w:rPr>
        <w:t>;</w:t>
      </w:r>
    </w:p>
    <w:p w14:paraId="58472615" w14:textId="77777777" w:rsidR="00BA57E4" w:rsidRPr="00E456D6" w:rsidRDefault="00BA57E4" w:rsidP="00BA57E4">
      <w:pPr>
        <w:pStyle w:val="podpisra"/>
        <w:numPr>
          <w:ilvl w:val="0"/>
          <w:numId w:val="8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Cambria" w:hAnsi="Cambria" w:cs="Segoe UI"/>
          <w:color w:val="000000"/>
        </w:rPr>
      </w:pPr>
      <w:r w:rsidRPr="00E456D6">
        <w:rPr>
          <w:rFonts w:ascii="Cambria" w:hAnsi="Cambria"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E456D6">
        <w:rPr>
          <w:rFonts w:ascii="Cambria" w:hAnsi="Cambria"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E456D6">
        <w:rPr>
          <w:rFonts w:ascii="Cambria" w:hAnsi="Cambria"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3C8CE213" w14:textId="77777777" w:rsidR="00BA57E4" w:rsidRPr="00E456D6" w:rsidRDefault="00BA57E4" w:rsidP="00BA57E4">
      <w:pPr>
        <w:pStyle w:val="podpisra"/>
        <w:tabs>
          <w:tab w:val="right" w:leader="dot" w:pos="4962"/>
        </w:tabs>
        <w:spacing w:before="240"/>
        <w:jc w:val="both"/>
        <w:rPr>
          <w:rFonts w:ascii="Cambria" w:hAnsi="Cambria" w:cs="Segoe UI"/>
          <w:color w:val="000000"/>
        </w:rPr>
      </w:pPr>
      <w:r w:rsidRPr="00E456D6">
        <w:rPr>
          <w:rFonts w:ascii="Cambria" w:hAnsi="Cambria" w:cs="Segoe UI"/>
        </w:rPr>
        <w:t xml:space="preserve">V </w:t>
      </w:r>
      <w:r w:rsidRPr="00BA57E4">
        <w:rPr>
          <w:rFonts w:ascii="Cambria" w:hAnsi="Cambria" w:cs="Segoe UI"/>
          <w:highlight w:val="lightGray"/>
        </w:rPr>
        <w:t>[</w:t>
      </w:r>
      <w:r w:rsidRPr="00BA57E4">
        <w:rPr>
          <w:rFonts w:ascii="Cambria" w:hAnsi="Cambria" w:cs="Segoe UI"/>
          <w:caps/>
          <w:highlight w:val="lightGray"/>
        </w:rPr>
        <w:t>VYPLNÍ vybraný DODAVATEL</w:t>
      </w:r>
      <w:r w:rsidRPr="00BA57E4">
        <w:rPr>
          <w:rFonts w:ascii="Cambria" w:hAnsi="Cambria" w:cs="Segoe UI"/>
          <w:highlight w:val="lightGray"/>
        </w:rPr>
        <w:t>]</w:t>
      </w:r>
      <w:r w:rsidRPr="00E456D6">
        <w:rPr>
          <w:rFonts w:ascii="Cambria" w:hAnsi="Cambria" w:cs="Segoe UI"/>
        </w:rPr>
        <w:t xml:space="preserve"> dne </w:t>
      </w:r>
      <w:r w:rsidRPr="00BA57E4">
        <w:rPr>
          <w:rFonts w:ascii="Cambria" w:hAnsi="Cambria" w:cs="Segoe UI"/>
          <w:highlight w:val="lightGray"/>
        </w:rPr>
        <w:t>[VYPLNÍ</w:t>
      </w:r>
      <w:r w:rsidRPr="00BA57E4">
        <w:rPr>
          <w:rFonts w:ascii="Cambria" w:hAnsi="Cambria" w:cs="Segoe UI"/>
          <w:caps/>
          <w:highlight w:val="lightGray"/>
        </w:rPr>
        <w:t xml:space="preserve"> vybraný</w:t>
      </w:r>
      <w:r w:rsidRPr="00BA57E4">
        <w:rPr>
          <w:rFonts w:ascii="Cambria" w:hAnsi="Cambria" w:cs="Segoe UI"/>
          <w:highlight w:val="lightGray"/>
        </w:rPr>
        <w:t xml:space="preserve"> DODAVATEL]</w:t>
      </w:r>
    </w:p>
    <w:p w14:paraId="03C9C2B4" w14:textId="77777777" w:rsidR="00BA57E4" w:rsidRPr="00E456D6" w:rsidRDefault="00BA57E4" w:rsidP="00BA57E4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rPr>
          <w:rFonts w:ascii="Cambria" w:hAnsi="Cambria" w:cs="Segoe UI"/>
          <w:color w:val="000000"/>
        </w:rPr>
      </w:pPr>
    </w:p>
    <w:p w14:paraId="6E3F3806" w14:textId="77777777" w:rsidR="00BA57E4" w:rsidRPr="00E456D6" w:rsidRDefault="00BA57E4" w:rsidP="00BA57E4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rPr>
          <w:rFonts w:ascii="Cambria" w:hAnsi="Cambria" w:cs="Segoe UI"/>
          <w:color w:val="000000"/>
        </w:rPr>
      </w:pPr>
      <w:r w:rsidRPr="00E456D6">
        <w:rPr>
          <w:rFonts w:ascii="Cambria" w:hAnsi="Cambria" w:cs="Segoe UI"/>
          <w:color w:val="000000"/>
        </w:rPr>
        <w:tab/>
      </w:r>
    </w:p>
    <w:p w14:paraId="0A5526B5" w14:textId="77777777" w:rsidR="00BA57E4" w:rsidRPr="00E456D6" w:rsidRDefault="00BA57E4" w:rsidP="00BA57E4">
      <w:pPr>
        <w:rPr>
          <w:rFonts w:ascii="Cambria" w:hAnsi="Cambria" w:cs="Segoe UI"/>
          <w:b/>
          <w:szCs w:val="20"/>
        </w:rPr>
      </w:pPr>
      <w:r w:rsidRPr="00BA57E4">
        <w:rPr>
          <w:rFonts w:ascii="Cambria" w:hAnsi="Cambria" w:cs="Segoe UI"/>
          <w:b/>
          <w:szCs w:val="20"/>
          <w:highlight w:val="lightGray"/>
        </w:rPr>
        <w:t xml:space="preserve">[VYPLNÍ </w:t>
      </w:r>
      <w:r w:rsidRPr="00BA57E4">
        <w:rPr>
          <w:rFonts w:ascii="Cambria" w:hAnsi="Cambria" w:cs="Segoe UI"/>
          <w:b/>
          <w:caps/>
          <w:szCs w:val="20"/>
          <w:highlight w:val="lightGray"/>
        </w:rPr>
        <w:t>vybraný</w:t>
      </w:r>
      <w:r w:rsidRPr="00BA57E4">
        <w:rPr>
          <w:rFonts w:ascii="Cambria" w:hAnsi="Cambria" w:cs="Segoe UI"/>
          <w:caps/>
          <w:szCs w:val="20"/>
          <w:highlight w:val="lightGray"/>
        </w:rPr>
        <w:t xml:space="preserve"> </w:t>
      </w:r>
      <w:r w:rsidRPr="00BA57E4">
        <w:rPr>
          <w:rFonts w:ascii="Cambria" w:hAnsi="Cambria" w:cs="Segoe UI"/>
          <w:b/>
          <w:szCs w:val="20"/>
          <w:highlight w:val="lightGray"/>
        </w:rPr>
        <w:t>DODAVATEL – Jméno, příjmení osoby oprávněné jednat + podpis]</w:t>
      </w:r>
    </w:p>
    <w:p w14:paraId="575C2C39" w14:textId="0AF052AF" w:rsidR="00FA313F" w:rsidRPr="006433D5" w:rsidRDefault="00FA313F" w:rsidP="00BA57E4">
      <w:pPr>
        <w:widowControl w:val="0"/>
        <w:tabs>
          <w:tab w:val="left" w:pos="284"/>
        </w:tabs>
        <w:autoSpaceDE w:val="0"/>
        <w:autoSpaceDN w:val="0"/>
        <w:adjustRightInd w:val="0"/>
        <w:spacing w:before="240" w:after="240"/>
        <w:jc w:val="both"/>
        <w:rPr>
          <w:rFonts w:ascii="Cambria" w:hAnsi="Cambria" w:cstheme="minorHAnsi"/>
          <w:color w:val="000000"/>
          <w:sz w:val="22"/>
          <w:szCs w:val="22"/>
          <w:lang w:eastAsia="en-US"/>
        </w:rPr>
      </w:pPr>
    </w:p>
    <w:sectPr w:rsidR="00FA313F" w:rsidRPr="006433D5" w:rsidSect="008455BC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3ACC3" w14:textId="77777777" w:rsidR="00E631A9" w:rsidRDefault="00E631A9" w:rsidP="009B2D1D">
      <w:r>
        <w:separator/>
      </w:r>
    </w:p>
  </w:endnote>
  <w:endnote w:type="continuationSeparator" w:id="0">
    <w:p w14:paraId="41444C53" w14:textId="77777777" w:rsidR="00E631A9" w:rsidRDefault="00E631A9" w:rsidP="009B2D1D">
      <w:r>
        <w:continuationSeparator/>
      </w:r>
    </w:p>
  </w:endnote>
  <w:endnote w:type="continuationNotice" w:id="1">
    <w:p w14:paraId="14CB7DBD" w14:textId="77777777" w:rsidR="00E631A9" w:rsidRDefault="00E631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6091295"/>
      <w:docPartObj>
        <w:docPartGallery w:val="Page Numbers (Bottom of Page)"/>
        <w:docPartUnique/>
      </w:docPartObj>
    </w:sdtPr>
    <w:sdtContent>
      <w:p w14:paraId="575C2C40" w14:textId="77777777" w:rsidR="008455BC" w:rsidRDefault="00052F1C">
        <w:pPr>
          <w:pStyle w:val="Zpat"/>
          <w:jc w:val="center"/>
        </w:pPr>
        <w:r>
          <w:fldChar w:fldCharType="begin"/>
        </w:r>
        <w:r w:rsidR="00C31958">
          <w:instrText>PAGE   \* MERGEFORMAT</w:instrText>
        </w:r>
        <w:r>
          <w:fldChar w:fldCharType="separate"/>
        </w:r>
        <w:r w:rsidR="00F46C61">
          <w:rPr>
            <w:noProof/>
          </w:rPr>
          <w:t>2</w:t>
        </w:r>
        <w:r>
          <w:fldChar w:fldCharType="end"/>
        </w:r>
      </w:p>
    </w:sdtContent>
  </w:sdt>
  <w:p w14:paraId="575C2C41" w14:textId="77777777" w:rsidR="008455BC" w:rsidRDefault="008455B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C2C43" w14:textId="77777777" w:rsidR="008455BC" w:rsidRDefault="00052F1C">
    <w:pPr>
      <w:pStyle w:val="Zpat"/>
      <w:jc w:val="center"/>
    </w:pPr>
    <w:r>
      <w:fldChar w:fldCharType="begin"/>
    </w:r>
    <w:r w:rsidR="00C31958">
      <w:instrText>PAGE   \* MERGEFORMAT</w:instrText>
    </w:r>
    <w:r>
      <w:fldChar w:fldCharType="separate"/>
    </w:r>
    <w:r w:rsidR="00F46C61">
      <w:rPr>
        <w:noProof/>
      </w:rPr>
      <w:t>1</w:t>
    </w:r>
    <w:r>
      <w:fldChar w:fldCharType="end"/>
    </w:r>
  </w:p>
  <w:p w14:paraId="575C2C44" w14:textId="77777777" w:rsidR="008455BC" w:rsidRDefault="008455B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FAD20" w14:textId="77777777" w:rsidR="00E631A9" w:rsidRDefault="00E631A9" w:rsidP="009B2D1D">
      <w:r>
        <w:separator/>
      </w:r>
    </w:p>
  </w:footnote>
  <w:footnote w:type="continuationSeparator" w:id="0">
    <w:p w14:paraId="375818FD" w14:textId="77777777" w:rsidR="00E631A9" w:rsidRDefault="00E631A9" w:rsidP="009B2D1D">
      <w:r>
        <w:continuationSeparator/>
      </w:r>
    </w:p>
  </w:footnote>
  <w:footnote w:type="continuationNotice" w:id="1">
    <w:p w14:paraId="683EEB26" w14:textId="77777777" w:rsidR="00E631A9" w:rsidRDefault="00E631A9"/>
  </w:footnote>
  <w:footnote w:id="2">
    <w:p w14:paraId="7F7099F4" w14:textId="77777777" w:rsidR="00BA57E4" w:rsidRPr="00BA57E4" w:rsidRDefault="00BA57E4" w:rsidP="00BA57E4">
      <w:pPr>
        <w:pStyle w:val="Textpoznpodarou"/>
        <w:jc w:val="both"/>
        <w:rPr>
          <w:rFonts w:ascii="Cambria" w:hAnsi="Cambria" w:cs="Segoe UI"/>
          <w:sz w:val="18"/>
          <w:szCs w:val="18"/>
        </w:rPr>
      </w:pPr>
      <w:r w:rsidRPr="00BA57E4">
        <w:rPr>
          <w:rStyle w:val="Znakapoznpodarou"/>
          <w:rFonts w:ascii="Cambria" w:hAnsi="Cambria" w:cs="Segoe UI"/>
          <w:sz w:val="18"/>
          <w:szCs w:val="18"/>
        </w:rPr>
        <w:footnoteRef/>
      </w:r>
      <w:r w:rsidRPr="00BA57E4">
        <w:rPr>
          <w:rFonts w:ascii="Cambria" w:hAnsi="Cambria" w:cs="Segoe UI"/>
          <w:sz w:val="18"/>
          <w:szCs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  <w:footnote w:id="3">
    <w:p w14:paraId="7FBAB036" w14:textId="77777777" w:rsidR="00BA57E4" w:rsidRPr="00BA57E4" w:rsidRDefault="00BA57E4" w:rsidP="00BA57E4">
      <w:pPr>
        <w:pStyle w:val="Textpoznpodarou"/>
        <w:jc w:val="both"/>
        <w:rPr>
          <w:rFonts w:ascii="Cambria" w:hAnsi="Cambria"/>
          <w:sz w:val="18"/>
          <w:szCs w:val="18"/>
        </w:rPr>
      </w:pPr>
      <w:r w:rsidRPr="00BA57E4">
        <w:rPr>
          <w:rStyle w:val="Znakapoznpodarou"/>
          <w:rFonts w:ascii="Cambria" w:hAnsi="Cambria"/>
          <w:sz w:val="18"/>
          <w:szCs w:val="18"/>
        </w:rPr>
        <w:footnoteRef/>
      </w:r>
      <w:r w:rsidRPr="00BA57E4">
        <w:rPr>
          <w:rFonts w:ascii="Cambria" w:hAnsi="Cambria"/>
          <w:sz w:val="18"/>
          <w:szCs w:val="18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4">
    <w:p w14:paraId="38070C3E" w14:textId="77777777" w:rsidR="00BA57E4" w:rsidRPr="00BA57E4" w:rsidRDefault="00BA57E4" w:rsidP="00BA57E4">
      <w:pPr>
        <w:pStyle w:val="Textpoznpodarou"/>
        <w:jc w:val="both"/>
        <w:rPr>
          <w:rFonts w:ascii="Cambria" w:hAnsi="Cambria" w:cs="Segoe UI"/>
          <w:sz w:val="18"/>
          <w:szCs w:val="14"/>
        </w:rPr>
      </w:pPr>
      <w:r w:rsidRPr="00BA57E4">
        <w:rPr>
          <w:rStyle w:val="Znakapoznpodarou"/>
          <w:rFonts w:ascii="Cambria" w:hAnsi="Cambria" w:cs="Segoe UI"/>
          <w:sz w:val="18"/>
          <w:szCs w:val="14"/>
        </w:rPr>
        <w:footnoteRef/>
      </w:r>
      <w:r w:rsidRPr="00BA57E4">
        <w:rPr>
          <w:rFonts w:ascii="Cambria" w:hAnsi="Cambria" w:cs="Segoe UI"/>
          <w:sz w:val="18"/>
          <w:szCs w:val="14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BA57E4">
          <w:rPr>
            <w:rStyle w:val="Hypertextovodkaz"/>
            <w:rFonts w:ascii="Cambria" w:hAnsi="Cambria" w:cs="Segoe UI"/>
            <w:sz w:val="18"/>
            <w:szCs w:val="14"/>
          </w:rPr>
          <w:t>https://www.financnianalytickyurad.cz/blog/zarazeni-dalsich-osob-na-sankcni-seznam-proti-rusku</w:t>
        </w:r>
      </w:hyperlink>
      <w:r w:rsidRPr="00BA57E4">
        <w:rPr>
          <w:rFonts w:ascii="Cambria" w:hAnsi="Cambria" w:cs="Segoe UI"/>
          <w:sz w:val="18"/>
          <w:szCs w:val="14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768B1" w14:textId="52A8424D" w:rsidR="00344988" w:rsidRDefault="00344988" w:rsidP="00344988">
    <w:pPr>
      <w:pStyle w:val="Zhlav"/>
      <w:jc w:val="right"/>
    </w:pPr>
    <w:r>
      <w:t>Příloha č. 2f materiálu bodu č.     programu</w:t>
    </w:r>
  </w:p>
  <w:p w14:paraId="0DB8D2B9" w14:textId="77777777" w:rsidR="00344988" w:rsidRDefault="00344988">
    <w:pPr>
      <w:pStyle w:val="Zhlav"/>
    </w:pPr>
  </w:p>
  <w:p w14:paraId="07AA6B06" w14:textId="77777777" w:rsidR="00344988" w:rsidRDefault="00344988">
    <w:pPr>
      <w:pStyle w:val="Zhlav"/>
    </w:pPr>
  </w:p>
  <w:p w14:paraId="575C2C42" w14:textId="04B0A4AE" w:rsidR="00887727" w:rsidRDefault="00B029A1">
    <w:pPr>
      <w:pStyle w:val="Zhlav"/>
    </w:pPr>
    <w:r>
      <w:rPr>
        <w:noProof/>
      </w:rPr>
      <w:drawing>
        <wp:anchor distT="0" distB="0" distL="114300" distR="114300" simplePos="0" relativeHeight="251732992" behindDoc="0" locked="0" layoutInCell="1" allowOverlap="1" wp14:anchorId="2B2A458A" wp14:editId="719A6E02">
          <wp:simplePos x="0" y="0"/>
          <wp:positionH relativeFrom="column">
            <wp:posOffset>0</wp:posOffset>
          </wp:positionH>
          <wp:positionV relativeFrom="paragraph">
            <wp:posOffset>-272415</wp:posOffset>
          </wp:positionV>
          <wp:extent cx="1737360" cy="615315"/>
          <wp:effectExtent l="0" t="0" r="0" b="0"/>
          <wp:wrapTopAndBottom/>
          <wp:docPr id="609657534" name="Obrázek 609657534" descr="C:\Users\KARASK~1.LOK\AppData\Local\Temp\cEf1M6WMGjNW0sQ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KARASK~1.LOK\AppData\Local\Temp\cEf1M6WMGjNW0sQ2.png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358" t="1857" r="3358" b="54042"/>
                  <a:stretch/>
                </pic:blipFill>
                <pic:spPr bwMode="auto">
                  <a:xfrm>
                    <a:off x="0" y="0"/>
                    <a:ext cx="173736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60ED3449" wp14:editId="05750EC7">
          <wp:simplePos x="0" y="0"/>
          <wp:positionH relativeFrom="column">
            <wp:posOffset>4274820</wp:posOffset>
          </wp:positionH>
          <wp:positionV relativeFrom="paragraph">
            <wp:posOffset>-282575</wp:posOffset>
          </wp:positionV>
          <wp:extent cx="1478280" cy="625475"/>
          <wp:effectExtent l="0" t="0" r="7620" b="3175"/>
          <wp:wrapTopAndBottom/>
          <wp:docPr id="1474118096" name="Obrázek 1474118096" descr="C:\Users\KARASK~1.LOK\AppData\Local\Temp\cEf1M6WMGjNW0sQ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KARASK~1.LOK\AppData\Local\Temp\cEf1M6WMGjNW0sQ2.png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7350"/>
                  <a:stretch/>
                </pic:blipFill>
                <pic:spPr bwMode="auto">
                  <a:xfrm>
                    <a:off x="0" y="0"/>
                    <a:ext cx="1478280" cy="6254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27745"/>
    <w:multiLevelType w:val="multilevel"/>
    <w:tmpl w:val="ED30D3B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b/>
        <w:i w:val="0"/>
        <w:iCs w:val="0"/>
        <w:sz w:val="22"/>
        <w:szCs w:val="22"/>
      </w:rPr>
    </w:lvl>
    <w:lvl w:ilvl="2">
      <w:start w:val="1"/>
      <w:numFmt w:val="none"/>
      <w:lvlText w:val="2.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31497"/>
    <w:multiLevelType w:val="multilevel"/>
    <w:tmpl w:val="699019BC"/>
    <w:lvl w:ilvl="0">
      <w:start w:val="1"/>
      <w:numFmt w:val="lowerLetter"/>
      <w:lvlText w:val="%1)"/>
      <w:lvlJc w:val="left"/>
      <w:pPr>
        <w:tabs>
          <w:tab w:val="num" w:pos="510"/>
        </w:tabs>
        <w:ind w:left="510" w:hanging="51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b/>
        <w:sz w:val="22"/>
        <w:szCs w:val="22"/>
      </w:rPr>
    </w:lvl>
    <w:lvl w:ilvl="2">
      <w:start w:val="1"/>
      <w:numFmt w:val="none"/>
      <w:lvlText w:val="2.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DA1B57"/>
    <w:multiLevelType w:val="multilevel"/>
    <w:tmpl w:val="020E3D0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786" w:hanging="360"/>
      </w:pPr>
      <w:rPr>
        <w:rFonts w:ascii="Calibri" w:hAnsi="Calibri" w:cs="Segoe UI" w:hint="default"/>
        <w:sz w:val="22"/>
      </w:rPr>
    </w:lvl>
    <w:lvl w:ilvl="3">
      <w:start w:val="1"/>
      <w:numFmt w:val="lowerLetter"/>
      <w:lvlText w:val="%4)"/>
      <w:lvlJc w:val="left"/>
      <w:pPr>
        <w:ind w:left="1358" w:hanging="648"/>
      </w:pPr>
      <w:rPr>
        <w:rFonts w:asciiTheme="minorHAnsi" w:eastAsia="Times New Roman" w:hAnsiTheme="minorHAnsi" w:cstheme="minorHAnsi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A4B600E"/>
    <w:multiLevelType w:val="multilevel"/>
    <w:tmpl w:val="66DA4594"/>
    <w:lvl w:ilvl="0">
      <w:start w:val="1"/>
      <w:numFmt w:val="upperRoman"/>
      <w:pStyle w:val="rove1-slolnku"/>
      <w:suff w:val="nothing"/>
      <w:lvlText w:val="%1."/>
      <w:lvlJc w:val="center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rove2-slovantext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</w:rPr>
    </w:lvl>
    <w:lvl w:ilvl="2">
      <w:start w:val="1"/>
      <w:numFmt w:val="lowerLetter"/>
      <w:pStyle w:val="rove3-slovantext"/>
      <w:lvlText w:val="%3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" w15:restartNumberingAfterBreak="0">
    <w:nsid w:val="7FDF6CE0"/>
    <w:multiLevelType w:val="multilevel"/>
    <w:tmpl w:val="9BC8BACE"/>
    <w:lvl w:ilvl="0">
      <w:start w:val="1"/>
      <w:numFmt w:val="decimal"/>
      <w:pStyle w:val="Zklad2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pStyle w:val="Zklad3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51793835">
    <w:abstractNumId w:val="7"/>
  </w:num>
  <w:num w:numId="2" w16cid:durableId="64958292">
    <w:abstractNumId w:val="0"/>
  </w:num>
  <w:num w:numId="3" w16cid:durableId="8984406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125148">
    <w:abstractNumId w:val="6"/>
  </w:num>
  <w:num w:numId="5" w16cid:durableId="1368067439">
    <w:abstractNumId w:val="3"/>
  </w:num>
  <w:num w:numId="6" w16cid:durableId="287273813">
    <w:abstractNumId w:val="5"/>
  </w:num>
  <w:num w:numId="7" w16cid:durableId="971398544">
    <w:abstractNumId w:val="4"/>
  </w:num>
  <w:num w:numId="8" w16cid:durableId="738476267">
    <w:abstractNumId w:val="2"/>
  </w:num>
  <w:num w:numId="9" w16cid:durableId="149529430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788"/>
    <w:rsid w:val="00020ADB"/>
    <w:rsid w:val="00044BB5"/>
    <w:rsid w:val="00052F1C"/>
    <w:rsid w:val="00053532"/>
    <w:rsid w:val="00062244"/>
    <w:rsid w:val="00092B4A"/>
    <w:rsid w:val="0009663B"/>
    <w:rsid w:val="000A4B2A"/>
    <w:rsid w:val="000A793D"/>
    <w:rsid w:val="000E16AA"/>
    <w:rsid w:val="000E1F6A"/>
    <w:rsid w:val="000E6253"/>
    <w:rsid w:val="000F4A2B"/>
    <w:rsid w:val="00133013"/>
    <w:rsid w:val="00152C86"/>
    <w:rsid w:val="0015460A"/>
    <w:rsid w:val="00162526"/>
    <w:rsid w:val="00162794"/>
    <w:rsid w:val="001656DB"/>
    <w:rsid w:val="0016605D"/>
    <w:rsid w:val="0017105D"/>
    <w:rsid w:val="00171F68"/>
    <w:rsid w:val="0017325A"/>
    <w:rsid w:val="0017525B"/>
    <w:rsid w:val="001A1071"/>
    <w:rsid w:val="001A2551"/>
    <w:rsid w:val="001A3469"/>
    <w:rsid w:val="001A394F"/>
    <w:rsid w:val="001A6B80"/>
    <w:rsid w:val="001B297B"/>
    <w:rsid w:val="001C0FB3"/>
    <w:rsid w:val="001C19CE"/>
    <w:rsid w:val="001D5C1C"/>
    <w:rsid w:val="001E2C19"/>
    <w:rsid w:val="001F7F5F"/>
    <w:rsid w:val="00215C61"/>
    <w:rsid w:val="002361FF"/>
    <w:rsid w:val="0025240F"/>
    <w:rsid w:val="002617F1"/>
    <w:rsid w:val="00273538"/>
    <w:rsid w:val="002741E9"/>
    <w:rsid w:val="0029686A"/>
    <w:rsid w:val="002C147D"/>
    <w:rsid w:val="002C70E1"/>
    <w:rsid w:val="002D6AB8"/>
    <w:rsid w:val="0030771A"/>
    <w:rsid w:val="00313138"/>
    <w:rsid w:val="00321330"/>
    <w:rsid w:val="00341160"/>
    <w:rsid w:val="003437F3"/>
    <w:rsid w:val="00344988"/>
    <w:rsid w:val="003503ED"/>
    <w:rsid w:val="00351FA7"/>
    <w:rsid w:val="0036175D"/>
    <w:rsid w:val="0036290B"/>
    <w:rsid w:val="00367B87"/>
    <w:rsid w:val="00371504"/>
    <w:rsid w:val="003721CC"/>
    <w:rsid w:val="00383444"/>
    <w:rsid w:val="003C280C"/>
    <w:rsid w:val="003D6D39"/>
    <w:rsid w:val="00415DB5"/>
    <w:rsid w:val="00417818"/>
    <w:rsid w:val="004278BD"/>
    <w:rsid w:val="00442BF6"/>
    <w:rsid w:val="0047440B"/>
    <w:rsid w:val="00484769"/>
    <w:rsid w:val="00484EAF"/>
    <w:rsid w:val="00492AF7"/>
    <w:rsid w:val="004A4788"/>
    <w:rsid w:val="004B3374"/>
    <w:rsid w:val="004B7DB9"/>
    <w:rsid w:val="004C257E"/>
    <w:rsid w:val="004C2C2A"/>
    <w:rsid w:val="004F6A35"/>
    <w:rsid w:val="005106D6"/>
    <w:rsid w:val="005169D8"/>
    <w:rsid w:val="005211E2"/>
    <w:rsid w:val="005255C6"/>
    <w:rsid w:val="00526E88"/>
    <w:rsid w:val="00555FEF"/>
    <w:rsid w:val="00556B4E"/>
    <w:rsid w:val="00580C49"/>
    <w:rsid w:val="005B1642"/>
    <w:rsid w:val="005B768C"/>
    <w:rsid w:val="005C4F38"/>
    <w:rsid w:val="005E5564"/>
    <w:rsid w:val="0060294A"/>
    <w:rsid w:val="006030C0"/>
    <w:rsid w:val="006433D5"/>
    <w:rsid w:val="00670806"/>
    <w:rsid w:val="006A376F"/>
    <w:rsid w:val="006A5B57"/>
    <w:rsid w:val="006F7825"/>
    <w:rsid w:val="0070444B"/>
    <w:rsid w:val="00707AAB"/>
    <w:rsid w:val="00721D92"/>
    <w:rsid w:val="00725520"/>
    <w:rsid w:val="00736A4D"/>
    <w:rsid w:val="00754055"/>
    <w:rsid w:val="007A3E9F"/>
    <w:rsid w:val="007A7DB6"/>
    <w:rsid w:val="007B2893"/>
    <w:rsid w:val="007E1822"/>
    <w:rsid w:val="007E6524"/>
    <w:rsid w:val="007F43A5"/>
    <w:rsid w:val="00812920"/>
    <w:rsid w:val="00824DD4"/>
    <w:rsid w:val="00825AD4"/>
    <w:rsid w:val="008455BC"/>
    <w:rsid w:val="00851AEE"/>
    <w:rsid w:val="00870CF4"/>
    <w:rsid w:val="00887727"/>
    <w:rsid w:val="008D41E3"/>
    <w:rsid w:val="008F5CD3"/>
    <w:rsid w:val="008F6334"/>
    <w:rsid w:val="008F6638"/>
    <w:rsid w:val="00903C90"/>
    <w:rsid w:val="009264CE"/>
    <w:rsid w:val="009539E4"/>
    <w:rsid w:val="009734B7"/>
    <w:rsid w:val="00983616"/>
    <w:rsid w:val="009B2D1D"/>
    <w:rsid w:val="009C20B2"/>
    <w:rsid w:val="009C20B3"/>
    <w:rsid w:val="009D1155"/>
    <w:rsid w:val="00A02ED0"/>
    <w:rsid w:val="00A21618"/>
    <w:rsid w:val="00A35692"/>
    <w:rsid w:val="00A35E6A"/>
    <w:rsid w:val="00A4749A"/>
    <w:rsid w:val="00A55851"/>
    <w:rsid w:val="00A55961"/>
    <w:rsid w:val="00A85FC3"/>
    <w:rsid w:val="00AB58D7"/>
    <w:rsid w:val="00AC6627"/>
    <w:rsid w:val="00AE24A5"/>
    <w:rsid w:val="00AE3CBD"/>
    <w:rsid w:val="00AE5BAB"/>
    <w:rsid w:val="00AF4410"/>
    <w:rsid w:val="00AF650A"/>
    <w:rsid w:val="00AF7B2B"/>
    <w:rsid w:val="00B01948"/>
    <w:rsid w:val="00B029A1"/>
    <w:rsid w:val="00B06D64"/>
    <w:rsid w:val="00B24385"/>
    <w:rsid w:val="00B51C08"/>
    <w:rsid w:val="00B747CE"/>
    <w:rsid w:val="00BA57E4"/>
    <w:rsid w:val="00BB4F4F"/>
    <w:rsid w:val="00BF0977"/>
    <w:rsid w:val="00C31958"/>
    <w:rsid w:val="00C350E5"/>
    <w:rsid w:val="00C37702"/>
    <w:rsid w:val="00C41358"/>
    <w:rsid w:val="00C963F0"/>
    <w:rsid w:val="00CA1B75"/>
    <w:rsid w:val="00CB7868"/>
    <w:rsid w:val="00CC2F51"/>
    <w:rsid w:val="00CD54CE"/>
    <w:rsid w:val="00CF028F"/>
    <w:rsid w:val="00CF091E"/>
    <w:rsid w:val="00CF3916"/>
    <w:rsid w:val="00CF5C48"/>
    <w:rsid w:val="00D15D3C"/>
    <w:rsid w:val="00D236C8"/>
    <w:rsid w:val="00D31857"/>
    <w:rsid w:val="00D46EE3"/>
    <w:rsid w:val="00D60FDB"/>
    <w:rsid w:val="00D75A00"/>
    <w:rsid w:val="00D816BE"/>
    <w:rsid w:val="00D820A9"/>
    <w:rsid w:val="00DA77EC"/>
    <w:rsid w:val="00DB5EFC"/>
    <w:rsid w:val="00DB73FD"/>
    <w:rsid w:val="00DC2A94"/>
    <w:rsid w:val="00DC2EF4"/>
    <w:rsid w:val="00DE180F"/>
    <w:rsid w:val="00DF4D9F"/>
    <w:rsid w:val="00E00F0A"/>
    <w:rsid w:val="00E076BA"/>
    <w:rsid w:val="00E22A78"/>
    <w:rsid w:val="00E26D75"/>
    <w:rsid w:val="00E41352"/>
    <w:rsid w:val="00E46728"/>
    <w:rsid w:val="00E631A9"/>
    <w:rsid w:val="00EB0EA4"/>
    <w:rsid w:val="00EB1DF3"/>
    <w:rsid w:val="00F158BF"/>
    <w:rsid w:val="00F17365"/>
    <w:rsid w:val="00F32FC0"/>
    <w:rsid w:val="00F434D8"/>
    <w:rsid w:val="00F43F89"/>
    <w:rsid w:val="00F46C61"/>
    <w:rsid w:val="00F54625"/>
    <w:rsid w:val="00F61CD7"/>
    <w:rsid w:val="00F66A67"/>
    <w:rsid w:val="00F66D99"/>
    <w:rsid w:val="00F93CA5"/>
    <w:rsid w:val="00FA313F"/>
    <w:rsid w:val="036BF643"/>
    <w:rsid w:val="090B9076"/>
    <w:rsid w:val="185EF222"/>
    <w:rsid w:val="1F9A7D70"/>
    <w:rsid w:val="22B73BE5"/>
    <w:rsid w:val="2860D9AC"/>
    <w:rsid w:val="34B48883"/>
    <w:rsid w:val="43BF0F7A"/>
    <w:rsid w:val="496E479B"/>
    <w:rsid w:val="4AF3F7FB"/>
    <w:rsid w:val="4E600B1F"/>
    <w:rsid w:val="4F3677D0"/>
    <w:rsid w:val="51FBB154"/>
    <w:rsid w:val="52A827D3"/>
    <w:rsid w:val="5AA4F909"/>
    <w:rsid w:val="62163E2F"/>
    <w:rsid w:val="6394108C"/>
    <w:rsid w:val="66577512"/>
    <w:rsid w:val="6668D9F7"/>
    <w:rsid w:val="668331D6"/>
    <w:rsid w:val="6CC05DA2"/>
    <w:rsid w:val="71B22126"/>
    <w:rsid w:val="76F1949F"/>
    <w:rsid w:val="7DF7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C2C1A"/>
  <w15:docId w15:val="{F268B6B2-2A54-4989-A0B6-E62D9B0C4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2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adpis2"/>
    <w:link w:val="Nadpis1Char"/>
    <w:qFormat/>
    <w:rsid w:val="009B2D1D"/>
    <w:pPr>
      <w:keepNext/>
      <w:keepLines/>
      <w:spacing w:before="120" w:after="120"/>
      <w:jc w:val="center"/>
      <w:outlineLvl w:val="0"/>
    </w:pPr>
    <w:rPr>
      <w:rFonts w:ascii="Calibri" w:eastAsiaTheme="majorEastAsia" w:hAnsi="Calibri" w:cstheme="majorBidi"/>
      <w:b/>
      <w:sz w:val="36"/>
      <w:szCs w:val="32"/>
    </w:rPr>
  </w:style>
  <w:style w:type="paragraph" w:styleId="Nadpis2">
    <w:name w:val="heading 2"/>
    <w:basedOn w:val="Nadpis1"/>
    <w:next w:val="Normln"/>
    <w:link w:val="Nadpis2Char"/>
    <w:unhideWhenUsed/>
    <w:qFormat/>
    <w:rsid w:val="009B2D1D"/>
    <w:pPr>
      <w:outlineLvl w:val="1"/>
    </w:pPr>
    <w:rPr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B2D1D"/>
    <w:pPr>
      <w:keepNext/>
      <w:keepLines/>
      <w:spacing w:before="120" w:after="120"/>
      <w:jc w:val="center"/>
      <w:outlineLvl w:val="2"/>
    </w:pPr>
    <w:rPr>
      <w:rFonts w:ascii="Calibri" w:eastAsiaTheme="majorEastAsia" w:hAnsi="Calibri" w:cstheme="majorBidi"/>
      <w:b/>
    </w:rPr>
  </w:style>
  <w:style w:type="paragraph" w:styleId="Nadpis7">
    <w:name w:val="heading 7"/>
    <w:basedOn w:val="Normln"/>
    <w:next w:val="Normln"/>
    <w:link w:val="Nadpis7Char"/>
    <w:qFormat/>
    <w:rsid w:val="00AE3CBD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3CB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B2D1D"/>
    <w:rPr>
      <w:rFonts w:ascii="Calibri" w:eastAsiaTheme="majorEastAsia" w:hAnsi="Calibri" w:cstheme="majorBidi"/>
      <w:b/>
      <w:sz w:val="36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B2D1D"/>
    <w:rPr>
      <w:rFonts w:ascii="Calibri" w:eastAsiaTheme="majorEastAsia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9B2D1D"/>
    <w:rPr>
      <w:rFonts w:ascii="Calibri" w:eastAsiaTheme="majorEastAsia" w:hAnsi="Calibri" w:cstheme="majorBidi"/>
      <w:b/>
      <w:sz w:val="24"/>
      <w:szCs w:val="24"/>
      <w:lang w:eastAsia="cs-CZ"/>
    </w:rPr>
  </w:style>
  <w:style w:type="paragraph" w:customStyle="1" w:styleId="Zklad">
    <w:name w:val="Základ"/>
    <w:basedOn w:val="Odstavecseseznamem"/>
    <w:link w:val="ZkladChar"/>
    <w:qFormat/>
    <w:rsid w:val="009B2D1D"/>
    <w:pPr>
      <w:ind w:left="1080" w:hanging="720"/>
      <w:jc w:val="center"/>
    </w:pPr>
    <w:rPr>
      <w:b/>
    </w:rPr>
  </w:style>
  <w:style w:type="character" w:customStyle="1" w:styleId="ZkladChar">
    <w:name w:val="Základ Char"/>
    <w:basedOn w:val="Standardnpsmoodstavce"/>
    <w:link w:val="Zklad"/>
    <w:rsid w:val="009B2D1D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9B2D1D"/>
    <w:pPr>
      <w:ind w:left="720"/>
      <w:contextualSpacing/>
    </w:pPr>
  </w:style>
  <w:style w:type="paragraph" w:customStyle="1" w:styleId="Zklad2">
    <w:name w:val="Základ 2"/>
    <w:basedOn w:val="Odstavecseseznamem"/>
    <w:link w:val="Zklad2Char"/>
    <w:qFormat/>
    <w:rsid w:val="009B2D1D"/>
    <w:pPr>
      <w:numPr>
        <w:numId w:val="1"/>
      </w:numPr>
      <w:jc w:val="both"/>
    </w:pPr>
  </w:style>
  <w:style w:type="character" w:customStyle="1" w:styleId="Zklad2Char">
    <w:name w:val="Základ 2 Char"/>
    <w:basedOn w:val="Standardnpsmoodstavce"/>
    <w:link w:val="Zklad2"/>
    <w:rsid w:val="009B2D1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3">
    <w:name w:val="Základ 3"/>
    <w:basedOn w:val="Odstavecseseznamem"/>
    <w:link w:val="Zklad3Char"/>
    <w:qFormat/>
    <w:rsid w:val="009B2D1D"/>
    <w:pPr>
      <w:numPr>
        <w:ilvl w:val="1"/>
        <w:numId w:val="1"/>
      </w:numPr>
      <w:ind w:left="1276"/>
      <w:jc w:val="both"/>
    </w:pPr>
  </w:style>
  <w:style w:type="character" w:customStyle="1" w:styleId="Zklad3Char">
    <w:name w:val="Základ 3 Char"/>
    <w:basedOn w:val="Standardnpsmoodstavce"/>
    <w:link w:val="Zklad3"/>
    <w:rsid w:val="009B2D1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9B2D1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B2D1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B2D1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B2D1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2D1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2D1D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9B2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9B2D1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B2D1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B2D1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B2D1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B2D1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9B2D1D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B2D1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9B2D1D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B2D1D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B2D1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9B2D1D"/>
    <w:rPr>
      <w:vertAlign w:val="superscript"/>
    </w:rPr>
  </w:style>
  <w:style w:type="character" w:styleId="Zstupntext">
    <w:name w:val="Placeholder Text"/>
    <w:basedOn w:val="Standardnpsmoodstavce"/>
    <w:uiPriority w:val="99"/>
    <w:rsid w:val="009B2D1D"/>
    <w:rPr>
      <w:color w:val="808080"/>
    </w:rPr>
  </w:style>
  <w:style w:type="paragraph" w:customStyle="1" w:styleId="Tab">
    <w:name w:val="Tab."/>
    <w:basedOn w:val="Normln"/>
    <w:link w:val="TabChar"/>
    <w:uiPriority w:val="9"/>
    <w:qFormat/>
    <w:rsid w:val="009B2D1D"/>
    <w:rPr>
      <w:rFonts w:ascii="Arial" w:eastAsiaTheme="minorHAnsi" w:hAnsi="Arial" w:cstheme="minorBidi"/>
      <w:sz w:val="20"/>
      <w:szCs w:val="22"/>
      <w:lang w:eastAsia="en-US"/>
    </w:rPr>
  </w:style>
  <w:style w:type="character" w:customStyle="1" w:styleId="TabChar">
    <w:name w:val="Tab. Char"/>
    <w:basedOn w:val="Standardnpsmoodstavce"/>
    <w:link w:val="Tab"/>
    <w:uiPriority w:val="9"/>
    <w:rsid w:val="009B2D1D"/>
    <w:rPr>
      <w:rFonts w:ascii="Arial" w:hAnsi="Arial"/>
      <w:sz w:val="20"/>
    </w:rPr>
  </w:style>
  <w:style w:type="character" w:styleId="Hypertextovodkaz">
    <w:name w:val="Hyperlink"/>
    <w:basedOn w:val="Standardnpsmoodstavce"/>
    <w:unhideWhenUsed/>
    <w:rsid w:val="009B2D1D"/>
    <w:rPr>
      <w:color w:val="0000FF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B2D1D"/>
    <w:rPr>
      <w:color w:val="605E5C"/>
      <w:shd w:val="clear" w:color="auto" w:fill="E1DFDD"/>
    </w:rPr>
  </w:style>
  <w:style w:type="character" w:customStyle="1" w:styleId="Nadpis7Char">
    <w:name w:val="Nadpis 7 Char"/>
    <w:basedOn w:val="Standardnpsmoodstavce"/>
    <w:link w:val="Nadpis7"/>
    <w:rsid w:val="00AE3CB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3CB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/>
    </w:rPr>
  </w:style>
  <w:style w:type="character" w:customStyle="1" w:styleId="ZkladntextChar1">
    <w:name w:val="Základní text Char1"/>
    <w:link w:val="Zkladntext"/>
    <w:locked/>
    <w:rsid w:val="00AE3CBD"/>
    <w:rPr>
      <w:sz w:val="24"/>
      <w:szCs w:val="24"/>
      <w:lang w:eastAsia="cs-CZ"/>
    </w:rPr>
  </w:style>
  <w:style w:type="paragraph" w:styleId="Zkladntext">
    <w:name w:val="Body Text"/>
    <w:basedOn w:val="Normln"/>
    <w:link w:val="ZkladntextChar1"/>
    <w:rsid w:val="00AE3CBD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ZkladntextChar">
    <w:name w:val="Základní text Char"/>
    <w:basedOn w:val="Standardnpsmoodstavce"/>
    <w:uiPriority w:val="99"/>
    <w:semiHidden/>
    <w:rsid w:val="00AE3C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rsid w:val="00AE3CB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AE3CBD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basedOn w:val="Standardnpsmoodstavce"/>
    <w:link w:val="Odstavecseseznamem"/>
    <w:uiPriority w:val="34"/>
    <w:rsid w:val="00AE3C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Identifikacestran">
    <w:name w:val="Identifikace stran"/>
    <w:basedOn w:val="Normln"/>
    <w:rsid w:val="00AE3CBD"/>
    <w:pPr>
      <w:spacing w:line="280" w:lineRule="atLeast"/>
      <w:jc w:val="both"/>
    </w:pPr>
    <w:rPr>
      <w:szCs w:val="20"/>
    </w:rPr>
  </w:style>
  <w:style w:type="paragraph" w:customStyle="1" w:styleId="rove1-slolnku">
    <w:name w:val="Úroveň 1 - číslo článku"/>
    <w:basedOn w:val="Odstavecseseznamem"/>
    <w:next w:val="Normln"/>
    <w:uiPriority w:val="99"/>
    <w:qFormat/>
    <w:rsid w:val="00AE3CBD"/>
    <w:pPr>
      <w:keepNext/>
      <w:numPr>
        <w:numId w:val="4"/>
      </w:numPr>
      <w:spacing w:before="360" w:line="312" w:lineRule="auto"/>
      <w:contextualSpacing w:val="0"/>
      <w:jc w:val="center"/>
    </w:pPr>
    <w:rPr>
      <w:rFonts w:ascii="Verdana" w:hAnsi="Verdana"/>
      <w:sz w:val="18"/>
      <w:szCs w:val="20"/>
    </w:rPr>
  </w:style>
  <w:style w:type="paragraph" w:customStyle="1" w:styleId="rove2-slovantext">
    <w:name w:val="Úroveň 2 - číslovaný text"/>
    <w:basedOn w:val="Odstavecseseznamem"/>
    <w:link w:val="rove2-slovantextChar"/>
    <w:uiPriority w:val="99"/>
    <w:qFormat/>
    <w:rsid w:val="00AE3CBD"/>
    <w:pPr>
      <w:numPr>
        <w:ilvl w:val="1"/>
        <w:numId w:val="4"/>
      </w:numPr>
      <w:spacing w:before="120" w:after="120" w:line="312" w:lineRule="auto"/>
      <w:contextualSpacing w:val="0"/>
      <w:jc w:val="both"/>
    </w:pPr>
    <w:rPr>
      <w:rFonts w:ascii="Verdana" w:hAnsi="Verdana"/>
      <w:sz w:val="18"/>
    </w:rPr>
  </w:style>
  <w:style w:type="character" w:customStyle="1" w:styleId="rove2-slovantextChar">
    <w:name w:val="Úroveň 2 - číslovaný text Char"/>
    <w:link w:val="rove2-slovantext"/>
    <w:uiPriority w:val="99"/>
    <w:rsid w:val="00AE3CBD"/>
    <w:rPr>
      <w:rFonts w:ascii="Verdana" w:eastAsia="Times New Roman" w:hAnsi="Verdana" w:cs="Times New Roman"/>
      <w:sz w:val="18"/>
      <w:szCs w:val="24"/>
      <w:lang w:eastAsia="cs-CZ"/>
    </w:rPr>
  </w:style>
  <w:style w:type="paragraph" w:customStyle="1" w:styleId="rove3-slovantext">
    <w:name w:val="Úroveň 3 - číslovaný text"/>
    <w:basedOn w:val="Odstavecseseznamem"/>
    <w:link w:val="rove3-slovantextChar"/>
    <w:uiPriority w:val="99"/>
    <w:qFormat/>
    <w:rsid w:val="00AE3CBD"/>
    <w:pPr>
      <w:numPr>
        <w:ilvl w:val="2"/>
        <w:numId w:val="4"/>
      </w:numPr>
      <w:spacing w:before="120" w:after="120" w:line="312" w:lineRule="auto"/>
      <w:contextualSpacing w:val="0"/>
      <w:jc w:val="both"/>
    </w:pPr>
    <w:rPr>
      <w:rFonts w:ascii="Verdana" w:hAnsi="Verdana"/>
      <w:sz w:val="18"/>
    </w:rPr>
  </w:style>
  <w:style w:type="character" w:customStyle="1" w:styleId="rove3-slovantextChar">
    <w:name w:val="Úroveň 3 - číslovaný text Char"/>
    <w:link w:val="rove3-slovantext"/>
    <w:uiPriority w:val="99"/>
    <w:rsid w:val="00AE3CBD"/>
    <w:rPr>
      <w:rFonts w:ascii="Verdana" w:eastAsia="Times New Roman" w:hAnsi="Verdana" w:cs="Times New Roman"/>
      <w:sz w:val="18"/>
      <w:szCs w:val="24"/>
      <w:lang w:eastAsia="cs-CZ"/>
    </w:rPr>
  </w:style>
  <w:style w:type="paragraph" w:customStyle="1" w:styleId="Default">
    <w:name w:val="Default"/>
    <w:rsid w:val="00AE3C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AE3CBD"/>
    <w:rPr>
      <w:color w:val="954F72" w:themeColor="followedHyperlink"/>
      <w:u w:val="single"/>
    </w:rPr>
  </w:style>
  <w:style w:type="paragraph" w:customStyle="1" w:styleId="2rove-TEXT">
    <w:name w:val="2. úroveň - TEXT"/>
    <w:basedOn w:val="Odstavecseseznamem"/>
    <w:link w:val="2rove-TEXTChar"/>
    <w:qFormat/>
    <w:rsid w:val="00AE3CBD"/>
    <w:pPr>
      <w:tabs>
        <w:tab w:val="num" w:pos="567"/>
      </w:tabs>
      <w:spacing w:after="120"/>
      <w:ind w:left="567"/>
      <w:contextualSpacing w:val="0"/>
      <w:jc w:val="both"/>
    </w:pPr>
    <w:rPr>
      <w:rFonts w:ascii="Calibri" w:hAnsi="Calibri"/>
    </w:rPr>
  </w:style>
  <w:style w:type="character" w:customStyle="1" w:styleId="2rove-TEXTChar">
    <w:name w:val="2. úroveň - TEXT Char"/>
    <w:basedOn w:val="OdstavecseseznamemChar"/>
    <w:link w:val="2rove-TEXT"/>
    <w:rsid w:val="00AE3CBD"/>
    <w:rPr>
      <w:rFonts w:ascii="Calibri" w:eastAsia="Times New Roman" w:hAnsi="Calibri" w:cs="Times New Roman"/>
      <w:sz w:val="24"/>
      <w:szCs w:val="24"/>
      <w:lang w:eastAsia="cs-CZ"/>
    </w:rPr>
  </w:style>
  <w:style w:type="paragraph" w:customStyle="1" w:styleId="slovn-1rove">
    <w:name w:val="Číslování - 1. úroveň"/>
    <w:basedOn w:val="Nadpis1"/>
    <w:link w:val="slovn-1roveChar"/>
    <w:qFormat/>
    <w:rsid w:val="00AE3CBD"/>
    <w:pPr>
      <w:tabs>
        <w:tab w:val="num" w:pos="510"/>
      </w:tabs>
      <w:overflowPunct w:val="0"/>
      <w:autoSpaceDE w:val="0"/>
      <w:autoSpaceDN w:val="0"/>
      <w:adjustRightInd w:val="0"/>
      <w:spacing w:before="0"/>
      <w:ind w:left="510" w:hanging="510"/>
      <w:jc w:val="left"/>
    </w:pPr>
    <w:rPr>
      <w:rFonts w:eastAsia="Times New Roman" w:cs="Times New Roman"/>
      <w:bCs/>
      <w:kern w:val="32"/>
    </w:rPr>
  </w:style>
  <w:style w:type="paragraph" w:customStyle="1" w:styleId="slovn2rove">
    <w:name w:val="Číslování 2. úroveň"/>
    <w:basedOn w:val="Odstavecseseznamem"/>
    <w:link w:val="slovn2roveChar"/>
    <w:qFormat/>
    <w:rsid w:val="00AE3CBD"/>
    <w:pPr>
      <w:tabs>
        <w:tab w:val="num" w:pos="720"/>
      </w:tabs>
      <w:spacing w:before="120" w:after="120"/>
      <w:ind w:hanging="720"/>
      <w:contextualSpacing w:val="0"/>
      <w:jc w:val="both"/>
    </w:pPr>
    <w:rPr>
      <w:rFonts w:ascii="Calibri" w:hAnsi="Calibri"/>
    </w:rPr>
  </w:style>
  <w:style w:type="character" w:customStyle="1" w:styleId="slovn-1roveChar">
    <w:name w:val="Číslování - 1. úroveň Char"/>
    <w:basedOn w:val="Nadpis1Char"/>
    <w:link w:val="slovn-1rove"/>
    <w:rsid w:val="00AE3CBD"/>
    <w:rPr>
      <w:rFonts w:ascii="Calibri" w:eastAsia="Times New Roman" w:hAnsi="Calibri" w:cs="Times New Roman"/>
      <w:b/>
      <w:bCs/>
      <w:kern w:val="32"/>
      <w:sz w:val="36"/>
      <w:szCs w:val="32"/>
      <w:lang w:eastAsia="cs-CZ"/>
    </w:rPr>
  </w:style>
  <w:style w:type="paragraph" w:customStyle="1" w:styleId="Normlntext">
    <w:name w:val="_Normální text"/>
    <w:basedOn w:val="slovn2rove"/>
    <w:link w:val="NormlntextChar"/>
    <w:qFormat/>
    <w:rsid w:val="00AE3CBD"/>
    <w:pPr>
      <w:tabs>
        <w:tab w:val="clear" w:pos="720"/>
      </w:tabs>
      <w:ind w:left="567" w:firstLine="0"/>
    </w:pPr>
  </w:style>
  <w:style w:type="character" w:customStyle="1" w:styleId="slovn2roveChar">
    <w:name w:val="Číslování 2. úroveň Char"/>
    <w:basedOn w:val="OdstavecseseznamemChar"/>
    <w:link w:val="slovn2rove"/>
    <w:rsid w:val="00AE3CBD"/>
    <w:rPr>
      <w:rFonts w:ascii="Calibri" w:eastAsia="Times New Roman" w:hAnsi="Calibri" w:cs="Times New Roman"/>
      <w:sz w:val="24"/>
      <w:szCs w:val="24"/>
      <w:lang w:eastAsia="cs-CZ"/>
    </w:rPr>
  </w:style>
  <w:style w:type="paragraph" w:customStyle="1" w:styleId="Nadpis-1rove">
    <w:name w:val="Nadpis - 1. úroveň"/>
    <w:basedOn w:val="Nadpis1"/>
    <w:qFormat/>
    <w:rsid w:val="00AE3CBD"/>
    <w:pPr>
      <w:tabs>
        <w:tab w:val="num" w:pos="567"/>
      </w:tabs>
      <w:overflowPunct w:val="0"/>
      <w:autoSpaceDE w:val="0"/>
      <w:autoSpaceDN w:val="0"/>
      <w:adjustRightInd w:val="0"/>
      <w:spacing w:before="240"/>
      <w:ind w:left="567" w:hanging="567"/>
      <w:jc w:val="left"/>
    </w:pPr>
    <w:rPr>
      <w:rFonts w:eastAsia="Times New Roman" w:cs="Times New Roman"/>
      <w:bCs/>
      <w:kern w:val="32"/>
      <w:sz w:val="22"/>
      <w:szCs w:val="22"/>
    </w:rPr>
  </w:style>
  <w:style w:type="character" w:customStyle="1" w:styleId="NormlntextChar">
    <w:name w:val="_Normální text Char"/>
    <w:basedOn w:val="slovn2roveChar"/>
    <w:link w:val="Normlntext"/>
    <w:rsid w:val="00AE3CBD"/>
    <w:rPr>
      <w:rFonts w:ascii="Calibri" w:eastAsia="Times New Roman" w:hAnsi="Calibri" w:cs="Times New Roman"/>
      <w:sz w:val="24"/>
      <w:szCs w:val="24"/>
      <w:lang w:eastAsia="cs-CZ"/>
    </w:rPr>
  </w:style>
  <w:style w:type="paragraph" w:customStyle="1" w:styleId="Nadpis-2rove">
    <w:name w:val="Nadpis - 2. úroveň"/>
    <w:basedOn w:val="Odstavecseseznamem"/>
    <w:link w:val="Nadpis-2roveChar"/>
    <w:qFormat/>
    <w:rsid w:val="00AE3CBD"/>
    <w:pPr>
      <w:tabs>
        <w:tab w:val="num" w:pos="567"/>
      </w:tabs>
      <w:spacing w:before="120" w:after="120"/>
      <w:ind w:left="567" w:hanging="567"/>
      <w:contextualSpacing w:val="0"/>
      <w:jc w:val="both"/>
    </w:pPr>
    <w:rPr>
      <w:rFonts w:ascii="Calibri" w:hAnsi="Calibri"/>
    </w:rPr>
  </w:style>
  <w:style w:type="character" w:customStyle="1" w:styleId="Nadpis-2roveChar">
    <w:name w:val="Nadpis - 2. úroveň Char"/>
    <w:basedOn w:val="OdstavecseseznamemChar"/>
    <w:link w:val="Nadpis-2rove"/>
    <w:rsid w:val="00AE3CBD"/>
    <w:rPr>
      <w:rFonts w:ascii="Calibri" w:eastAsia="Times New Roman" w:hAnsi="Calibri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AE3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ormaltextrun">
    <w:name w:val="normaltextrun"/>
    <w:basedOn w:val="Standardnpsmoodstavce"/>
    <w:rsid w:val="00AE3CBD"/>
  </w:style>
  <w:style w:type="paragraph" w:customStyle="1" w:styleId="paragraph">
    <w:name w:val="paragraph"/>
    <w:basedOn w:val="Normln"/>
    <w:rsid w:val="009539E4"/>
    <w:pPr>
      <w:spacing w:before="100" w:beforeAutospacing="1" w:after="100" w:afterAutospacing="1"/>
    </w:pPr>
  </w:style>
  <w:style w:type="paragraph" w:styleId="Podnadpis">
    <w:name w:val="Subtitle"/>
    <w:basedOn w:val="Normln"/>
    <w:next w:val="Normln"/>
    <w:link w:val="PodnadpisChar"/>
    <w:qFormat/>
    <w:rsid w:val="00BA57E4"/>
    <w:pPr>
      <w:numPr>
        <w:ilvl w:val="1"/>
      </w:numPr>
    </w:pPr>
    <w:rPr>
      <w:rFonts w:ascii="Segoe UI" w:eastAsiaTheme="minorEastAsia" w:hAnsi="Segoe UI" w:cstheme="minorBidi"/>
      <w:b/>
      <w:sz w:val="20"/>
      <w:szCs w:val="22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BA57E4"/>
    <w:rPr>
      <w:rFonts w:ascii="Segoe UI" w:eastAsiaTheme="minorEastAsia" w:hAnsi="Segoe UI"/>
      <w:b/>
      <w:sz w:val="20"/>
    </w:rPr>
  </w:style>
  <w:style w:type="table" w:customStyle="1" w:styleId="Mkatabulky4">
    <w:name w:val="Mřížka tabulky4"/>
    <w:basedOn w:val="Normlntabulka"/>
    <w:next w:val="Mkatabulky"/>
    <w:uiPriority w:val="59"/>
    <w:rsid w:val="00BA57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BA57E4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fontstyle01">
    <w:name w:val="fontstyle01"/>
    <w:basedOn w:val="Standardnpsmoodstavce"/>
    <w:rsid w:val="00BA57E4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DB88D3855D54698D423E6E079CD87" ma:contentTypeVersion="2" ma:contentTypeDescription="Vytvoří nový dokument" ma:contentTypeScope="" ma:versionID="24242648064a267d43ff26ca4e398933">
  <xsd:schema xmlns:xsd="http://www.w3.org/2001/XMLSchema" xmlns:xs="http://www.w3.org/2001/XMLSchema" xmlns:p="http://schemas.microsoft.com/office/2006/metadata/properties" xmlns:ns2="16aa1b5b-9ba1-4531-b905-d6c2f41350b3" targetNamespace="http://schemas.microsoft.com/office/2006/metadata/properties" ma:root="true" ma:fieldsID="7d0436e575cae56d40d1d158691e0ee4" ns2:_="">
    <xsd:import namespace="16aa1b5b-9ba1-4531-b905-d6c2f41350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aa1b5b-9ba1-4531-b905-d6c2f4135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7CE502-A229-47CF-B0AC-541184594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aa1b5b-9ba1-4531-b905-d6c2f4135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3996-C176-43D9-A8D3-AA3535D8F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FBD338-2B3F-4BB0-9C0B-911483B1E1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FA7D4D-6E3C-4E82-9B95-9B23D2DEAC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Ohnoutková Dita</dc:creator>
  <cp:lastModifiedBy>Vítková Ivana</cp:lastModifiedBy>
  <cp:revision>3</cp:revision>
  <dcterms:created xsi:type="dcterms:W3CDTF">2025-04-22T09:26:00Z</dcterms:created>
  <dcterms:modified xsi:type="dcterms:W3CDTF">2025-04-22T09:27:00Z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2022-05-01T20:06:13Z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3d9977db-3c02-44f2-a331-f930696bf54f</vt:lpwstr>
  </property>
  <property fmtid="{D5CDD505-2E9C-101B-9397-08002B2CF9AE}" pid="8" name="MSIP_Label_690ebb53-23a2-471a-9c6e-17bd0d11311e_ContentBits">
    <vt:lpwstr>0</vt:lpwstr>
  </property>
  <property fmtid="{D5CDD505-2E9C-101B-9397-08002B2CF9AE}" pid="9" name="ContentTypeId">
    <vt:lpwstr>0x01010039CDB88D3855D54698D423E6E079CD87</vt:lpwstr>
  </property>
</Properties>
</file>